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75" w:rsidRDefault="002B5C75" w:rsidP="00994A5C">
      <w:pPr>
        <w:autoSpaceDE w:val="0"/>
        <w:autoSpaceDN w:val="0"/>
        <w:adjustRightInd w:val="0"/>
        <w:jc w:val="center"/>
        <w:outlineLvl w:val="0"/>
        <w:rPr>
          <w:rFonts w:ascii="Tahoma" w:hAnsi="Tahoma" w:cs="Tahoma"/>
          <w:b/>
          <w:bCs/>
          <w:sz w:val="28"/>
          <w:szCs w:val="28"/>
        </w:rPr>
      </w:pPr>
      <w:r>
        <w:rPr>
          <w:rFonts w:ascii="Tahoma" w:hAnsi="Tahoma" w:cs="Tahoma"/>
          <w:b/>
          <w:noProof/>
          <w:sz w:val="28"/>
          <w:szCs w:val="28"/>
          <w:lang w:eastAsia="sk-SK"/>
        </w:rPr>
        <w:softHyphen/>
      </w:r>
      <w:r w:rsidR="00635F3C">
        <w:rPr>
          <w:rFonts w:ascii="Tahoma" w:hAnsi="Tahoma" w:cs="Tahoma"/>
          <w:b/>
          <w:noProof/>
          <w:sz w:val="28"/>
          <w:szCs w:val="28"/>
          <w:lang w:val="en-US" w:eastAsia="en-US"/>
        </w:rPr>
        <w:drawing>
          <wp:inline distT="0" distB="0" distL="0" distR="0">
            <wp:extent cx="1885950" cy="1885950"/>
            <wp:effectExtent l="19050" t="0" r="0" b="0"/>
            <wp:docPr id="1" name="Picture 1" descr="logo-FD-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D-male"/>
                    <pic:cNvPicPr>
                      <a:picLocks noChangeAspect="1" noChangeArrowheads="1"/>
                    </pic:cNvPicPr>
                  </pic:nvPicPr>
                  <pic:blipFill>
                    <a:blip r:embed="rId8"/>
                    <a:srcRect/>
                    <a:stretch>
                      <a:fillRect/>
                    </a:stretch>
                  </pic:blipFill>
                  <pic:spPr bwMode="auto">
                    <a:xfrm>
                      <a:off x="0" y="0"/>
                      <a:ext cx="1885950" cy="1885950"/>
                    </a:xfrm>
                    <a:prstGeom prst="rect">
                      <a:avLst/>
                    </a:prstGeom>
                    <a:noFill/>
                    <a:ln w="9525">
                      <a:noFill/>
                      <a:miter lim="800000"/>
                      <a:headEnd/>
                      <a:tailEnd/>
                    </a:ln>
                  </pic:spPr>
                </pic:pic>
              </a:graphicData>
            </a:graphic>
          </wp:inline>
        </w:drawing>
      </w:r>
    </w:p>
    <w:p w:rsidR="002B5C75" w:rsidRPr="004175B3" w:rsidRDefault="000B5620" w:rsidP="00994A5C">
      <w:pPr>
        <w:autoSpaceDE w:val="0"/>
        <w:autoSpaceDN w:val="0"/>
        <w:adjustRightInd w:val="0"/>
        <w:jc w:val="center"/>
        <w:outlineLvl w:val="0"/>
        <w:rPr>
          <w:rFonts w:ascii="Calibri" w:hAnsi="Calibri" w:cs="Tahoma"/>
          <w:b/>
          <w:sz w:val="20"/>
          <w:szCs w:val="20"/>
        </w:rPr>
      </w:pPr>
      <w:r>
        <w:rPr>
          <w:rFonts w:ascii="Calibri" w:hAnsi="Calibri" w:cs="Tahoma"/>
          <w:b/>
          <w:sz w:val="20"/>
          <w:szCs w:val="20"/>
        </w:rPr>
        <w:t>TOP FIREMNÝ FILANTROP 2014</w:t>
      </w:r>
    </w:p>
    <w:p w:rsidR="002B5C75" w:rsidRPr="004175B3" w:rsidRDefault="002B5C75" w:rsidP="00994A5C">
      <w:pPr>
        <w:autoSpaceDE w:val="0"/>
        <w:autoSpaceDN w:val="0"/>
        <w:adjustRightInd w:val="0"/>
        <w:jc w:val="center"/>
        <w:outlineLvl w:val="0"/>
        <w:rPr>
          <w:rFonts w:ascii="Calibri" w:hAnsi="Calibri" w:cs="Tahoma"/>
          <w:b/>
          <w:sz w:val="20"/>
          <w:szCs w:val="20"/>
        </w:rPr>
      </w:pPr>
    </w:p>
    <w:p w:rsidR="002B5C75" w:rsidRPr="004175B3" w:rsidRDefault="002B5C75" w:rsidP="00D665F8">
      <w:pPr>
        <w:autoSpaceDE w:val="0"/>
        <w:autoSpaceDN w:val="0"/>
        <w:adjustRightInd w:val="0"/>
        <w:jc w:val="center"/>
        <w:outlineLvl w:val="0"/>
        <w:rPr>
          <w:rFonts w:ascii="Calibri" w:hAnsi="Calibri" w:cs="Tahoma"/>
          <w:b/>
          <w:bCs/>
          <w:sz w:val="20"/>
          <w:szCs w:val="20"/>
        </w:rPr>
      </w:pPr>
      <w:r w:rsidRPr="004175B3">
        <w:rPr>
          <w:rFonts w:ascii="Calibri" w:hAnsi="Calibri" w:cs="Tahoma"/>
          <w:b/>
          <w:bCs/>
          <w:sz w:val="20"/>
          <w:szCs w:val="20"/>
        </w:rPr>
        <w:t>FORMULÁR</w:t>
      </w:r>
    </w:p>
    <w:p w:rsidR="002B5C75" w:rsidRPr="004175B3" w:rsidRDefault="002B5C75" w:rsidP="00994A5C">
      <w:pPr>
        <w:autoSpaceDE w:val="0"/>
        <w:autoSpaceDN w:val="0"/>
        <w:adjustRightInd w:val="0"/>
        <w:jc w:val="center"/>
        <w:outlineLvl w:val="0"/>
        <w:rPr>
          <w:rFonts w:ascii="Calibri" w:hAnsi="Calibri" w:cs="Tahoma"/>
          <w:b/>
          <w:sz w:val="20"/>
          <w:szCs w:val="20"/>
        </w:rPr>
      </w:pPr>
    </w:p>
    <w:p w:rsidR="002B5C75" w:rsidRPr="004175B3" w:rsidRDefault="002B5C75" w:rsidP="009840C3">
      <w:pPr>
        <w:jc w:val="center"/>
        <w:rPr>
          <w:rFonts w:ascii="Calibri" w:hAnsi="Calibri" w:cs="Tahoma"/>
          <w:caps/>
          <w:sz w:val="20"/>
          <w:szCs w:val="20"/>
        </w:rPr>
      </w:pPr>
    </w:p>
    <w:p w:rsidR="002B5C75" w:rsidRPr="004175B3" w:rsidRDefault="002B5C75" w:rsidP="00EF3A01">
      <w:pPr>
        <w:jc w:val="both"/>
        <w:rPr>
          <w:rFonts w:ascii="Calibri" w:hAnsi="Calibri" w:cs="Tahoma"/>
          <w:sz w:val="20"/>
          <w:szCs w:val="20"/>
        </w:rPr>
      </w:pPr>
      <w:r w:rsidRPr="00584CAE">
        <w:rPr>
          <w:rFonts w:ascii="Calibri" w:hAnsi="Calibri" w:cs="Tahoma"/>
          <w:b/>
          <w:caps/>
          <w:sz w:val="20"/>
          <w:szCs w:val="20"/>
        </w:rPr>
        <w:t>Top firemný filantrop</w:t>
      </w:r>
      <w:r w:rsidR="000B5620">
        <w:rPr>
          <w:rFonts w:ascii="Calibri" w:hAnsi="Calibri" w:cs="Tahoma"/>
          <w:caps/>
          <w:sz w:val="20"/>
          <w:szCs w:val="20"/>
        </w:rPr>
        <w:t xml:space="preserve"> </w:t>
      </w:r>
      <w:r w:rsidR="000B5620">
        <w:rPr>
          <w:rFonts w:ascii="Calibri" w:hAnsi="Calibri" w:cs="Tahoma"/>
          <w:sz w:val="20"/>
          <w:szCs w:val="20"/>
        </w:rPr>
        <w:t xml:space="preserve">je </w:t>
      </w:r>
      <w:r w:rsidRPr="004175B3">
        <w:rPr>
          <w:rFonts w:ascii="Calibri" w:hAnsi="Calibri" w:cs="Tahoma"/>
          <w:sz w:val="20"/>
          <w:szCs w:val="20"/>
        </w:rPr>
        <w:t xml:space="preserve">jediný rebríček v Slovenskej republike, ktorý sleduje firemných darcov podľa objemu rozdelených prostriedkov. Fórum donorov tak každoročne oceňuje firmy, ktoré venujú svoje prostriedky na dobrú vec.  Zároveň upozorňuje verejnosť na to, že firmy investujú do komunity, v ktorej pôsobia, čím výrazne zlepšujú kvalitu života ľudí.  Keďže k rozvoju filantropie vo firmách svojim  prístupom prispievajú a motivujú ľudia v nej, či už manažéri alebo radoví zamestnanci, Fórum donorov opäť vyhlasuje aj dve osobnostné kategórie – Zamestnanec roka a Filantrop roka. Bližšie informácie sú na </w:t>
      </w:r>
      <w:hyperlink r:id="rId9" w:history="1">
        <w:r w:rsidRPr="008B7AD4">
          <w:rPr>
            <w:rStyle w:val="Hyperlink"/>
            <w:rFonts w:ascii="Calibri" w:hAnsi="Calibri" w:cs="Tahoma"/>
            <w:sz w:val="20"/>
            <w:szCs w:val="20"/>
          </w:rPr>
          <w:t>www.donorsforum.sk</w:t>
        </w:r>
      </w:hyperlink>
      <w:r>
        <w:rPr>
          <w:rFonts w:ascii="Calibri" w:hAnsi="Calibri" w:cs="Tahoma"/>
          <w:sz w:val="20"/>
          <w:szCs w:val="20"/>
        </w:rPr>
        <w:t>.</w:t>
      </w:r>
    </w:p>
    <w:p w:rsidR="002B5C75" w:rsidRPr="004175B3" w:rsidRDefault="002B5C75" w:rsidP="009840C3">
      <w:pPr>
        <w:jc w:val="both"/>
        <w:rPr>
          <w:rFonts w:ascii="Calibri" w:hAnsi="Calibri" w:cs="Tahoma"/>
          <w:sz w:val="20"/>
          <w:szCs w:val="20"/>
        </w:rPr>
      </w:pPr>
    </w:p>
    <w:p w:rsidR="002B5C75" w:rsidRPr="004175B3" w:rsidRDefault="002B5C75" w:rsidP="009840C3">
      <w:pP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b/>
          <w:sz w:val="20"/>
          <w:szCs w:val="20"/>
        </w:rPr>
        <w:t>Kategórie</w:t>
      </w:r>
      <w:r w:rsidRPr="004175B3">
        <w:rPr>
          <w:rFonts w:ascii="Calibri" w:hAnsi="Calibri" w:cs="Tahoma"/>
          <w:sz w:val="20"/>
          <w:szCs w:val="20"/>
        </w:rPr>
        <w:t>:</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 xml:space="preserve">1. Pomer zisku a darov </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2. Celkový objem darov</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ind w:firstLine="708"/>
        <w:jc w:val="both"/>
        <w:rPr>
          <w:rFonts w:ascii="Calibri" w:hAnsi="Calibri" w:cs="Tahoma"/>
          <w:sz w:val="20"/>
          <w:szCs w:val="20"/>
        </w:rPr>
      </w:pPr>
      <w:r w:rsidRPr="004175B3">
        <w:rPr>
          <w:rFonts w:ascii="Calibri" w:hAnsi="Calibri" w:cs="Tahoma"/>
          <w:sz w:val="20"/>
          <w:szCs w:val="20"/>
        </w:rPr>
        <w:t>a. Veľké firmy (nad 149 zamestnancov)</w:t>
      </w:r>
    </w:p>
    <w:p w:rsidR="002B5C75" w:rsidRPr="004175B3" w:rsidRDefault="002B5C75" w:rsidP="00441B94">
      <w:pPr>
        <w:pBdr>
          <w:top w:val="single" w:sz="4" w:space="1" w:color="auto"/>
          <w:left w:val="single" w:sz="4" w:space="4" w:color="auto"/>
          <w:bottom w:val="single" w:sz="4" w:space="1" w:color="auto"/>
          <w:right w:val="single" w:sz="4" w:space="4" w:color="auto"/>
        </w:pBdr>
        <w:ind w:firstLine="708"/>
        <w:jc w:val="both"/>
        <w:rPr>
          <w:rFonts w:ascii="Calibri" w:hAnsi="Calibri" w:cs="Tahoma"/>
          <w:sz w:val="20"/>
          <w:szCs w:val="20"/>
        </w:rPr>
      </w:pPr>
      <w:r w:rsidRPr="004175B3">
        <w:rPr>
          <w:rFonts w:ascii="Calibri" w:hAnsi="Calibri" w:cs="Tahoma"/>
          <w:sz w:val="20"/>
          <w:szCs w:val="20"/>
        </w:rPr>
        <w:t>b. Stredne veľké firmy</w:t>
      </w:r>
    </w:p>
    <w:p w:rsidR="002B5C75" w:rsidRPr="004175B3" w:rsidRDefault="002B5C75" w:rsidP="00441B94">
      <w:pPr>
        <w:pBdr>
          <w:top w:val="single" w:sz="4" w:space="1" w:color="auto"/>
          <w:left w:val="single" w:sz="4" w:space="4" w:color="auto"/>
          <w:bottom w:val="single" w:sz="4" w:space="1" w:color="auto"/>
          <w:right w:val="single" w:sz="4" w:space="4" w:color="auto"/>
        </w:pBdr>
        <w:ind w:firstLine="708"/>
        <w:jc w:val="both"/>
        <w:rPr>
          <w:rFonts w:ascii="Calibri" w:hAnsi="Calibri" w:cs="Tahoma"/>
          <w:sz w:val="20"/>
          <w:szCs w:val="20"/>
        </w:rPr>
      </w:pPr>
      <w:r w:rsidRPr="004175B3">
        <w:rPr>
          <w:rFonts w:ascii="Calibri" w:hAnsi="Calibri" w:cs="Tahoma"/>
          <w:sz w:val="20"/>
          <w:szCs w:val="20"/>
        </w:rPr>
        <w:t>3. Malé firmy (do 49 zamestnancov)</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3. Zamestnanec roka</w:t>
      </w: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p>
    <w:p w:rsidR="002B5C75" w:rsidRPr="004175B3" w:rsidRDefault="002B5C75" w:rsidP="00441B94">
      <w:pPr>
        <w:pBdr>
          <w:top w:val="single" w:sz="4" w:space="1" w:color="auto"/>
          <w:left w:val="single" w:sz="4" w:space="4" w:color="auto"/>
          <w:bottom w:val="single" w:sz="4" w:space="1" w:color="auto"/>
          <w:right w:val="single" w:sz="4" w:space="4" w:color="auto"/>
        </w:pBdr>
        <w:jc w:val="both"/>
        <w:rPr>
          <w:rFonts w:ascii="Calibri" w:hAnsi="Calibri" w:cs="Tahoma"/>
          <w:sz w:val="20"/>
          <w:szCs w:val="20"/>
        </w:rPr>
      </w:pPr>
      <w:r w:rsidRPr="004175B3">
        <w:rPr>
          <w:rFonts w:ascii="Calibri" w:hAnsi="Calibri" w:cs="Tahoma"/>
          <w:sz w:val="20"/>
          <w:szCs w:val="20"/>
        </w:rPr>
        <w:t>4. Filantrop roka</w:t>
      </w:r>
    </w:p>
    <w:p w:rsidR="002B5C75" w:rsidRPr="004175B3" w:rsidRDefault="002B5C75" w:rsidP="00441B94">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Tahoma"/>
          <w:b/>
          <w:sz w:val="20"/>
          <w:szCs w:val="20"/>
        </w:rPr>
      </w:pPr>
    </w:p>
    <w:p w:rsidR="002B5C75" w:rsidRPr="004175B3" w:rsidRDefault="002B5C75" w:rsidP="00D01F3A">
      <w:pPr>
        <w:autoSpaceDE w:val="0"/>
        <w:autoSpaceDN w:val="0"/>
        <w:adjustRightInd w:val="0"/>
        <w:jc w:val="center"/>
        <w:outlineLvl w:val="0"/>
        <w:rPr>
          <w:rFonts w:ascii="Calibri" w:hAnsi="Calibri" w:cs="Tahoma"/>
          <w:b/>
          <w:sz w:val="20"/>
          <w:szCs w:val="20"/>
        </w:rPr>
      </w:pPr>
    </w:p>
    <w:p w:rsidR="002B5C75" w:rsidRPr="004175B3" w:rsidRDefault="002B5C75" w:rsidP="00D01F3A">
      <w:pPr>
        <w:autoSpaceDE w:val="0"/>
        <w:autoSpaceDN w:val="0"/>
        <w:adjustRightInd w:val="0"/>
        <w:jc w:val="center"/>
        <w:outlineLvl w:val="0"/>
        <w:rPr>
          <w:rFonts w:ascii="Calibri" w:hAnsi="Calibri" w:cs="Tahoma"/>
          <w:b/>
          <w:sz w:val="20"/>
          <w:szCs w:val="20"/>
        </w:rPr>
      </w:pPr>
    </w:p>
    <w:p w:rsidR="002B5C75" w:rsidRPr="004175B3" w:rsidRDefault="002B5C75" w:rsidP="00D80A69">
      <w:pPr>
        <w:autoSpaceDE w:val="0"/>
        <w:autoSpaceDN w:val="0"/>
        <w:adjustRightInd w:val="0"/>
        <w:jc w:val="center"/>
        <w:outlineLvl w:val="0"/>
        <w:rPr>
          <w:rFonts w:ascii="Calibri" w:hAnsi="Calibri" w:cs="Tahoma"/>
          <w:sz w:val="20"/>
          <w:szCs w:val="20"/>
          <w:vertAlign w:val="superscript"/>
        </w:rPr>
      </w:pPr>
      <w:r w:rsidRPr="004175B3">
        <w:rPr>
          <w:rFonts w:ascii="Calibri" w:hAnsi="Calibri" w:cs="Tahoma"/>
          <w:b/>
          <w:sz w:val="20"/>
          <w:szCs w:val="20"/>
        </w:rPr>
        <w:t>Pri vypĺňaní formu</w:t>
      </w:r>
      <w:r w:rsidR="000B5620">
        <w:rPr>
          <w:rFonts w:ascii="Calibri" w:hAnsi="Calibri" w:cs="Tahoma"/>
          <w:b/>
          <w:sz w:val="20"/>
          <w:szCs w:val="20"/>
        </w:rPr>
        <w:t>lára uvádzajte údaje za rok 2013</w:t>
      </w:r>
      <w:r w:rsidRPr="004175B3">
        <w:rPr>
          <w:rFonts w:ascii="Calibri" w:hAnsi="Calibri" w:cs="Tahoma"/>
          <w:b/>
          <w:sz w:val="20"/>
          <w:szCs w:val="20"/>
        </w:rPr>
        <w:t xml:space="preserve"> (kalendárny alebo účtovný rok).</w:t>
      </w:r>
      <w:r w:rsidRPr="004175B3">
        <w:rPr>
          <w:rFonts w:ascii="Calibri" w:hAnsi="Calibri" w:cs="Tahoma"/>
          <w:sz w:val="20"/>
          <w:szCs w:val="20"/>
          <w:vertAlign w:val="superscript"/>
        </w:rPr>
        <w:t xml:space="preserve"> </w:t>
      </w:r>
    </w:p>
    <w:p w:rsidR="002B5C75" w:rsidRPr="004175B3" w:rsidRDefault="002B5C75" w:rsidP="00D80A69">
      <w:pPr>
        <w:autoSpaceDE w:val="0"/>
        <w:autoSpaceDN w:val="0"/>
        <w:adjustRightInd w:val="0"/>
        <w:jc w:val="center"/>
        <w:outlineLvl w:val="0"/>
        <w:rPr>
          <w:rFonts w:ascii="Calibri" w:hAnsi="Calibri" w:cs="Tahoma"/>
          <w:b/>
          <w:sz w:val="20"/>
          <w:szCs w:val="20"/>
        </w:rPr>
      </w:pPr>
      <w:r w:rsidRPr="004175B3">
        <w:rPr>
          <w:rFonts w:ascii="Calibri" w:hAnsi="Calibri" w:cs="Tahoma"/>
          <w:b/>
          <w:sz w:val="20"/>
          <w:szCs w:val="20"/>
        </w:rPr>
        <w:t xml:space="preserve"> </w:t>
      </w:r>
      <w:r w:rsidRPr="004175B3">
        <w:rPr>
          <w:rFonts w:ascii="Calibri" w:hAnsi="Calibri" w:cs="Tahoma"/>
          <w:sz w:val="20"/>
          <w:szCs w:val="20"/>
        </w:rPr>
        <w:t>Vysvetlivky a metodológia rebríčka sú na strane 5.</w:t>
      </w:r>
    </w:p>
    <w:p w:rsidR="002B5C75" w:rsidRPr="004175B3" w:rsidRDefault="002B5C75" w:rsidP="004D5117">
      <w:pPr>
        <w:autoSpaceDE w:val="0"/>
        <w:autoSpaceDN w:val="0"/>
        <w:adjustRightInd w:val="0"/>
        <w:rPr>
          <w:rFonts w:ascii="Calibri" w:hAnsi="Calibri" w:cs="Tahoma"/>
          <w:b/>
          <w:sz w:val="20"/>
          <w:szCs w:val="20"/>
        </w:rPr>
      </w:pPr>
    </w:p>
    <w:p w:rsidR="002B5C75" w:rsidRPr="004175B3" w:rsidRDefault="002B5C75" w:rsidP="00013B1B">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Calibri" w:hAnsi="Calibri" w:cs="Tahoma"/>
          <w:b/>
          <w:sz w:val="20"/>
          <w:szCs w:val="20"/>
        </w:rPr>
      </w:pPr>
      <w:r w:rsidRPr="004175B3">
        <w:rPr>
          <w:rFonts w:ascii="Calibri" w:hAnsi="Calibri" w:cs="Tahoma"/>
          <w:b/>
          <w:sz w:val="20"/>
          <w:szCs w:val="20"/>
        </w:rPr>
        <w:t>A. Všeobecné informácie o firme</w:t>
      </w:r>
    </w:p>
    <w:p w:rsidR="002B5C75" w:rsidRPr="004175B3" w:rsidRDefault="002B5C75" w:rsidP="004D5117">
      <w:pPr>
        <w:autoSpaceDE w:val="0"/>
        <w:autoSpaceDN w:val="0"/>
        <w:adjustRightInd w:val="0"/>
        <w:rPr>
          <w:rFonts w:ascii="Calibri" w:hAnsi="Calibri" w:cs="Tahoma"/>
          <w:b/>
          <w:sz w:val="20"/>
          <w:szCs w:val="20"/>
        </w:rPr>
      </w:pPr>
    </w:p>
    <w:tbl>
      <w:tblPr>
        <w:tblW w:w="9828" w:type="dxa"/>
        <w:tblBorders>
          <w:insideH w:val="single" w:sz="18" w:space="0" w:color="FFFFFF"/>
          <w:insideV w:val="single" w:sz="18" w:space="0" w:color="FFFFFF"/>
        </w:tblBorders>
        <w:tblLook w:val="00A0" w:firstRow="1" w:lastRow="0" w:firstColumn="1" w:lastColumn="0" w:noHBand="0" w:noVBand="0"/>
      </w:tblPr>
      <w:tblGrid>
        <w:gridCol w:w="2988"/>
        <w:gridCol w:w="6840"/>
      </w:tblGrid>
      <w:tr w:rsidR="002B5C75" w:rsidRPr="004175B3" w:rsidTr="005636E3">
        <w:tc>
          <w:tcPr>
            <w:tcW w:w="2988" w:type="dxa"/>
            <w:shd w:val="pct20" w:color="000000" w:fill="FFFFFF"/>
          </w:tcPr>
          <w:p w:rsidR="002B5C75" w:rsidRPr="004175B3" w:rsidRDefault="002B5C75" w:rsidP="005636E3">
            <w:pPr>
              <w:autoSpaceDE w:val="0"/>
              <w:autoSpaceDN w:val="0"/>
              <w:adjustRightInd w:val="0"/>
              <w:rPr>
                <w:rFonts w:ascii="Calibri" w:hAnsi="Calibri" w:cs="Tahoma"/>
                <w:b/>
                <w:bCs/>
                <w:sz w:val="20"/>
                <w:szCs w:val="20"/>
              </w:rPr>
            </w:pPr>
            <w:r w:rsidRPr="004175B3">
              <w:rPr>
                <w:rFonts w:ascii="Calibri" w:hAnsi="Calibri" w:cs="Tahoma"/>
                <w:b/>
                <w:bCs/>
                <w:sz w:val="20"/>
                <w:szCs w:val="20"/>
              </w:rPr>
              <w:t xml:space="preserve">Názov firmy: </w:t>
            </w:r>
          </w:p>
        </w:tc>
        <w:tc>
          <w:tcPr>
            <w:tcW w:w="6840" w:type="dxa"/>
            <w:shd w:val="pct20" w:color="000000" w:fill="FFFFFF"/>
          </w:tcPr>
          <w:p w:rsidR="002B5C75" w:rsidRPr="004175B3" w:rsidRDefault="002B5C75" w:rsidP="005636E3">
            <w:pPr>
              <w:autoSpaceDE w:val="0"/>
              <w:autoSpaceDN w:val="0"/>
              <w:adjustRightInd w:val="0"/>
              <w:rPr>
                <w:rFonts w:ascii="Calibri" w:hAnsi="Calibri" w:cs="Tahoma"/>
                <w:b/>
                <w:bCs/>
                <w:sz w:val="20"/>
                <w:szCs w:val="20"/>
              </w:rPr>
            </w:pPr>
          </w:p>
        </w:tc>
      </w:tr>
      <w:tr w:rsidR="002B5C75" w:rsidRPr="004175B3" w:rsidTr="005636E3">
        <w:tc>
          <w:tcPr>
            <w:tcW w:w="2988" w:type="dxa"/>
            <w:shd w:val="pct5"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Adresa:</w:t>
            </w:r>
          </w:p>
        </w:tc>
        <w:tc>
          <w:tcPr>
            <w:tcW w:w="6840" w:type="dxa"/>
            <w:shd w:val="pct5"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20"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Kontaktná osoba:</w:t>
            </w:r>
          </w:p>
        </w:tc>
        <w:tc>
          <w:tcPr>
            <w:tcW w:w="6840" w:type="dxa"/>
            <w:shd w:val="pct20"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5"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Telefón:</w:t>
            </w:r>
          </w:p>
        </w:tc>
        <w:tc>
          <w:tcPr>
            <w:tcW w:w="6840" w:type="dxa"/>
            <w:shd w:val="pct5"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20"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E-mail:</w:t>
            </w:r>
          </w:p>
        </w:tc>
        <w:tc>
          <w:tcPr>
            <w:tcW w:w="6840" w:type="dxa"/>
            <w:shd w:val="pct20" w:color="000000" w:fill="FFFFFF"/>
          </w:tcPr>
          <w:p w:rsidR="002B5C75" w:rsidRPr="004175B3" w:rsidRDefault="002B5C75" w:rsidP="005636E3">
            <w:pPr>
              <w:autoSpaceDE w:val="0"/>
              <w:autoSpaceDN w:val="0"/>
              <w:adjustRightInd w:val="0"/>
              <w:rPr>
                <w:rFonts w:ascii="Calibri" w:hAnsi="Calibri" w:cs="Tahoma"/>
                <w:sz w:val="20"/>
                <w:szCs w:val="20"/>
              </w:rPr>
            </w:pPr>
          </w:p>
        </w:tc>
      </w:tr>
      <w:tr w:rsidR="002B5C75" w:rsidRPr="004175B3" w:rsidTr="005636E3">
        <w:tc>
          <w:tcPr>
            <w:tcW w:w="2988" w:type="dxa"/>
            <w:shd w:val="pct5" w:color="000000" w:fill="FFFFFF"/>
          </w:tcPr>
          <w:p w:rsidR="002B5C75" w:rsidRPr="004175B3" w:rsidRDefault="002B5C75" w:rsidP="005636E3">
            <w:pPr>
              <w:autoSpaceDE w:val="0"/>
              <w:autoSpaceDN w:val="0"/>
              <w:adjustRightInd w:val="0"/>
              <w:rPr>
                <w:rFonts w:ascii="Calibri" w:hAnsi="Calibri" w:cs="Tahoma"/>
                <w:b/>
                <w:sz w:val="20"/>
                <w:szCs w:val="20"/>
              </w:rPr>
            </w:pPr>
            <w:r w:rsidRPr="004175B3">
              <w:rPr>
                <w:rFonts w:ascii="Calibri" w:hAnsi="Calibri" w:cs="Tahoma"/>
                <w:b/>
                <w:sz w:val="20"/>
                <w:szCs w:val="20"/>
              </w:rPr>
              <w:t xml:space="preserve">Ak nepoužívate kalendárny rok, uveďte príslušné obdobie: </w:t>
            </w:r>
          </w:p>
        </w:tc>
        <w:tc>
          <w:tcPr>
            <w:tcW w:w="6840" w:type="dxa"/>
            <w:shd w:val="pct5" w:color="000000" w:fill="FFFFFF"/>
          </w:tcPr>
          <w:p w:rsidR="002B5C75" w:rsidRPr="004175B3" w:rsidRDefault="002B5C75" w:rsidP="005636E3">
            <w:pPr>
              <w:autoSpaceDE w:val="0"/>
              <w:autoSpaceDN w:val="0"/>
              <w:adjustRightInd w:val="0"/>
              <w:rPr>
                <w:rFonts w:ascii="Calibri" w:hAnsi="Calibri" w:cs="Tahoma"/>
                <w:sz w:val="20"/>
                <w:szCs w:val="20"/>
              </w:rPr>
            </w:pPr>
          </w:p>
        </w:tc>
      </w:tr>
    </w:tbl>
    <w:p w:rsidR="002B5C75" w:rsidRPr="004175B3" w:rsidRDefault="002B5C75" w:rsidP="004D5117">
      <w:pPr>
        <w:autoSpaceDE w:val="0"/>
        <w:autoSpaceDN w:val="0"/>
        <w:adjustRightInd w:val="0"/>
        <w:rPr>
          <w:rFonts w:ascii="Calibri" w:hAnsi="Calibri" w:cs="Tahoma"/>
          <w:b/>
          <w:sz w:val="20"/>
          <w:szCs w:val="20"/>
        </w:rPr>
      </w:pPr>
    </w:p>
    <w:p w:rsidR="002B5C75" w:rsidRDefault="002B5C75" w:rsidP="00307888">
      <w:pPr>
        <w:autoSpaceDE w:val="0"/>
        <w:autoSpaceDN w:val="0"/>
        <w:adjustRightInd w:val="0"/>
        <w:rPr>
          <w:rFonts w:ascii="Calibri" w:hAnsi="Calibri" w:cs="Tahoma"/>
          <w:sz w:val="20"/>
          <w:szCs w:val="20"/>
        </w:rPr>
      </w:pPr>
      <w:r w:rsidRPr="004175B3">
        <w:rPr>
          <w:rFonts w:ascii="Calibri" w:hAnsi="Calibri" w:cs="Tahoma"/>
          <w:sz w:val="20"/>
          <w:szCs w:val="20"/>
        </w:rPr>
        <w:t xml:space="preserve">   </w:t>
      </w:r>
    </w:p>
    <w:p w:rsidR="000B5620" w:rsidRPr="004175B3" w:rsidRDefault="000B5620" w:rsidP="00307888">
      <w:pPr>
        <w:autoSpaceDE w:val="0"/>
        <w:autoSpaceDN w:val="0"/>
        <w:adjustRightInd w:val="0"/>
        <w:rPr>
          <w:rFonts w:ascii="Calibri" w:hAnsi="Calibr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276"/>
        <w:gridCol w:w="3276"/>
      </w:tblGrid>
      <w:tr w:rsidR="002B5C75" w:rsidRPr="004175B3" w:rsidTr="005636E3">
        <w:tc>
          <w:tcPr>
            <w:tcW w:w="9828" w:type="dxa"/>
            <w:gridSpan w:val="3"/>
            <w:shd w:val="clear" w:color="auto" w:fill="E0E0E0"/>
          </w:tcPr>
          <w:p w:rsidR="002B5C75" w:rsidRPr="004175B3" w:rsidRDefault="002B5C75" w:rsidP="005636E3">
            <w:pPr>
              <w:autoSpaceDE w:val="0"/>
              <w:autoSpaceDN w:val="0"/>
              <w:adjustRightInd w:val="0"/>
              <w:outlineLvl w:val="0"/>
              <w:rPr>
                <w:rFonts w:ascii="Calibri" w:hAnsi="Calibri" w:cs="Tahoma"/>
                <w:b/>
                <w:sz w:val="20"/>
                <w:szCs w:val="20"/>
              </w:rPr>
            </w:pPr>
            <w:r w:rsidRPr="004175B3">
              <w:rPr>
                <w:rFonts w:ascii="Calibri" w:hAnsi="Calibri" w:cs="Tahoma"/>
                <w:b/>
                <w:sz w:val="20"/>
                <w:szCs w:val="20"/>
              </w:rPr>
              <w:lastRenderedPageBreak/>
              <w:t xml:space="preserve">B. Uveďte veľkosť firmy – podľa počtu zamestnancov: </w:t>
            </w:r>
            <w:r w:rsidRPr="004175B3">
              <w:rPr>
                <w:rFonts w:ascii="Calibri" w:hAnsi="Calibri" w:cs="Tahoma"/>
                <w:sz w:val="20"/>
                <w:szCs w:val="20"/>
              </w:rPr>
              <w:sym w:font="Wingdings" w:char="F0FE"/>
            </w:r>
          </w:p>
          <w:p w:rsidR="002B5C75" w:rsidRPr="004175B3" w:rsidRDefault="002B5C75" w:rsidP="005636E3">
            <w:pPr>
              <w:autoSpaceDE w:val="0"/>
              <w:autoSpaceDN w:val="0"/>
              <w:adjustRightInd w:val="0"/>
              <w:outlineLvl w:val="0"/>
              <w:rPr>
                <w:rFonts w:ascii="Calibri" w:hAnsi="Calibri" w:cs="Tahoma"/>
                <w:b/>
                <w:sz w:val="20"/>
                <w:szCs w:val="20"/>
              </w:rPr>
            </w:pPr>
          </w:p>
        </w:tc>
      </w:tr>
      <w:tr w:rsidR="002B5C75" w:rsidRPr="004175B3" w:rsidTr="005636E3">
        <w:tc>
          <w:tcPr>
            <w:tcW w:w="3276" w:type="dxa"/>
          </w:tcPr>
          <w:p w:rsidR="002B5C75" w:rsidRPr="004175B3" w:rsidRDefault="002B5C75" w:rsidP="005636E3">
            <w:pPr>
              <w:autoSpaceDE w:val="0"/>
              <w:autoSpaceDN w:val="0"/>
              <w:adjustRightInd w:val="0"/>
              <w:outlineLvl w:val="0"/>
              <w:rPr>
                <w:rFonts w:ascii="Calibri" w:hAnsi="Calibri" w:cs="Tahoma"/>
                <w:sz w:val="20"/>
                <w:szCs w:val="20"/>
              </w:rPr>
            </w:pPr>
            <w:r w:rsidRPr="004175B3">
              <w:rPr>
                <w:rFonts w:ascii="Calibri" w:hAnsi="Calibri" w:cs="Tahoma"/>
                <w:b/>
                <w:sz w:val="20"/>
                <w:szCs w:val="20"/>
              </w:rPr>
              <w:t xml:space="preserve">  </w:t>
            </w:r>
            <w:r w:rsidRPr="004175B3">
              <w:rPr>
                <w:rFonts w:ascii="Calibri" w:hAnsi="Calibri" w:cs="Tahoma"/>
                <w:sz w:val="20"/>
                <w:szCs w:val="20"/>
              </w:rPr>
              <w:t xml:space="preserve"> </w:t>
            </w:r>
          </w:p>
          <w:p w:rsidR="002B5C75" w:rsidRPr="004175B3" w:rsidRDefault="002B5C75" w:rsidP="005636E3">
            <w:pPr>
              <w:autoSpaceDE w:val="0"/>
              <w:autoSpaceDN w:val="0"/>
              <w:adjustRightInd w:val="0"/>
              <w:outlineLvl w:val="0"/>
              <w:rPr>
                <w:rFonts w:ascii="Calibri" w:hAnsi="Calibri" w:cs="Tahoma"/>
                <w:sz w:val="20"/>
                <w:szCs w:val="20"/>
              </w:rPr>
            </w:pPr>
            <w:r w:rsidRPr="004175B3">
              <w:rPr>
                <w:rFonts w:ascii="Calibri" w:hAnsi="Calibri" w:cs="Tahoma"/>
                <w:sz w:val="20"/>
                <w:szCs w:val="20"/>
              </w:rPr>
              <w:sym w:font="Wingdings" w:char="F06F"/>
            </w:r>
            <w:r w:rsidRPr="004175B3">
              <w:rPr>
                <w:rFonts w:ascii="Calibri" w:hAnsi="Calibri" w:cs="Tahoma"/>
                <w:b/>
                <w:sz w:val="20"/>
                <w:szCs w:val="20"/>
              </w:rPr>
              <w:t xml:space="preserve">    </w:t>
            </w:r>
            <w:r w:rsidRPr="004175B3">
              <w:rPr>
                <w:rFonts w:ascii="Calibri" w:hAnsi="Calibri" w:cs="Tahoma"/>
                <w:sz w:val="20"/>
                <w:szCs w:val="20"/>
              </w:rPr>
              <w:t>menej ako 49</w:t>
            </w:r>
            <w:r w:rsidRPr="004175B3">
              <w:rPr>
                <w:rFonts w:ascii="Calibri" w:hAnsi="Calibri" w:cs="Tahoma"/>
                <w:sz w:val="20"/>
                <w:szCs w:val="20"/>
              </w:rPr>
              <w:tab/>
            </w:r>
          </w:p>
          <w:p w:rsidR="002B5C75" w:rsidRPr="004175B3" w:rsidRDefault="002B5C75" w:rsidP="005636E3">
            <w:pPr>
              <w:autoSpaceDE w:val="0"/>
              <w:autoSpaceDN w:val="0"/>
              <w:adjustRightInd w:val="0"/>
              <w:outlineLvl w:val="0"/>
              <w:rPr>
                <w:rFonts w:ascii="Calibri" w:hAnsi="Calibri" w:cs="Tahoma"/>
                <w:b/>
                <w:sz w:val="20"/>
                <w:szCs w:val="20"/>
              </w:rPr>
            </w:pPr>
          </w:p>
        </w:tc>
        <w:tc>
          <w:tcPr>
            <w:tcW w:w="3276" w:type="dxa"/>
          </w:tcPr>
          <w:p w:rsidR="002B5C75" w:rsidRPr="004175B3" w:rsidRDefault="002B5C75" w:rsidP="005636E3">
            <w:pPr>
              <w:autoSpaceDE w:val="0"/>
              <w:autoSpaceDN w:val="0"/>
              <w:adjustRightInd w:val="0"/>
              <w:outlineLvl w:val="0"/>
              <w:rPr>
                <w:rFonts w:ascii="Calibri" w:hAnsi="Calibri" w:cs="Tahoma"/>
                <w:sz w:val="20"/>
                <w:szCs w:val="20"/>
              </w:rPr>
            </w:pPr>
          </w:p>
          <w:p w:rsidR="002B5C75" w:rsidRPr="004175B3" w:rsidRDefault="002B5C75" w:rsidP="005636E3">
            <w:pPr>
              <w:autoSpaceDE w:val="0"/>
              <w:autoSpaceDN w:val="0"/>
              <w:adjustRightInd w:val="0"/>
              <w:outlineLvl w:val="0"/>
              <w:rPr>
                <w:rFonts w:ascii="Calibri" w:hAnsi="Calibri" w:cs="Tahoma"/>
                <w:b/>
                <w:sz w:val="20"/>
                <w:szCs w:val="20"/>
              </w:rPr>
            </w:pPr>
            <w:r w:rsidRPr="004175B3">
              <w:rPr>
                <w:rFonts w:ascii="Calibri" w:hAnsi="Calibri" w:cs="Tahoma"/>
                <w:sz w:val="20"/>
                <w:szCs w:val="20"/>
              </w:rPr>
              <w:sym w:font="Wingdings" w:char="F06F"/>
            </w:r>
            <w:r w:rsidRPr="004175B3">
              <w:rPr>
                <w:rFonts w:ascii="Calibri" w:hAnsi="Calibri" w:cs="Tahoma"/>
                <w:b/>
                <w:sz w:val="20"/>
                <w:szCs w:val="20"/>
              </w:rPr>
              <w:t xml:space="preserve">    </w:t>
            </w:r>
            <w:r w:rsidRPr="004175B3">
              <w:rPr>
                <w:rFonts w:ascii="Calibri" w:hAnsi="Calibri" w:cs="Tahoma"/>
                <w:sz w:val="20"/>
                <w:szCs w:val="20"/>
              </w:rPr>
              <w:t>50 – 249</w:t>
            </w:r>
          </w:p>
        </w:tc>
        <w:tc>
          <w:tcPr>
            <w:tcW w:w="3276" w:type="dxa"/>
          </w:tcPr>
          <w:p w:rsidR="002B5C75" w:rsidRPr="004175B3" w:rsidRDefault="002B5C75" w:rsidP="005636E3">
            <w:pPr>
              <w:autoSpaceDE w:val="0"/>
              <w:autoSpaceDN w:val="0"/>
              <w:adjustRightInd w:val="0"/>
              <w:outlineLvl w:val="0"/>
              <w:rPr>
                <w:rFonts w:ascii="Calibri" w:hAnsi="Calibri" w:cs="Tahoma"/>
                <w:sz w:val="20"/>
                <w:szCs w:val="20"/>
              </w:rPr>
            </w:pPr>
          </w:p>
          <w:p w:rsidR="002B5C75" w:rsidRPr="004175B3" w:rsidRDefault="002B5C75" w:rsidP="005636E3">
            <w:pPr>
              <w:autoSpaceDE w:val="0"/>
              <w:autoSpaceDN w:val="0"/>
              <w:adjustRightInd w:val="0"/>
              <w:outlineLvl w:val="0"/>
              <w:rPr>
                <w:rFonts w:ascii="Calibri" w:hAnsi="Calibri" w:cs="Tahoma"/>
                <w:b/>
                <w:sz w:val="20"/>
                <w:szCs w:val="20"/>
              </w:rPr>
            </w:pPr>
            <w:r w:rsidRPr="004175B3">
              <w:rPr>
                <w:rFonts w:ascii="Calibri" w:hAnsi="Calibri" w:cs="Tahoma"/>
                <w:sz w:val="20"/>
                <w:szCs w:val="20"/>
              </w:rPr>
              <w:sym w:font="Wingdings" w:char="F06F"/>
            </w:r>
            <w:r w:rsidRPr="004175B3">
              <w:rPr>
                <w:rFonts w:ascii="Calibri" w:hAnsi="Calibri" w:cs="Tahoma"/>
                <w:b/>
                <w:sz w:val="20"/>
                <w:szCs w:val="20"/>
              </w:rPr>
              <w:t xml:space="preserve">   </w:t>
            </w:r>
            <w:r w:rsidRPr="004175B3">
              <w:rPr>
                <w:rFonts w:ascii="Calibri" w:hAnsi="Calibri" w:cs="Tahoma"/>
                <w:sz w:val="20"/>
                <w:szCs w:val="20"/>
              </w:rPr>
              <w:t>250 a viac</w:t>
            </w:r>
          </w:p>
        </w:tc>
      </w:tr>
    </w:tbl>
    <w:p w:rsidR="002B5C75" w:rsidRPr="004175B3" w:rsidRDefault="002B5C75" w:rsidP="00994A5C">
      <w:pPr>
        <w:autoSpaceDE w:val="0"/>
        <w:autoSpaceDN w:val="0"/>
        <w:adjustRightInd w:val="0"/>
        <w:outlineLvl w:val="0"/>
        <w:rPr>
          <w:rFonts w:ascii="Calibri" w:hAnsi="Calibri" w:cs="Tahoma"/>
          <w:b/>
          <w:sz w:val="20"/>
          <w:szCs w:val="20"/>
        </w:rPr>
      </w:pPr>
    </w:p>
    <w:p w:rsidR="002B5C75" w:rsidRPr="004175B3" w:rsidRDefault="002B5C75" w:rsidP="00994A5C">
      <w:pPr>
        <w:autoSpaceDE w:val="0"/>
        <w:autoSpaceDN w:val="0"/>
        <w:adjustRightInd w:val="0"/>
        <w:outlineLvl w:val="0"/>
        <w:rPr>
          <w:rFonts w:ascii="Calibri" w:hAnsi="Calibri" w:cs="Tahoma"/>
          <w:b/>
          <w:sz w:val="20"/>
          <w:szCs w:val="20"/>
        </w:rPr>
      </w:pPr>
    </w:p>
    <w:p w:rsidR="002B5C75" w:rsidRPr="004175B3" w:rsidRDefault="002B5C75" w:rsidP="001F058B">
      <w:pPr>
        <w:tabs>
          <w:tab w:val="left" w:pos="2265"/>
        </w:tabs>
        <w:autoSpaceDE w:val="0"/>
        <w:autoSpaceDN w:val="0"/>
        <w:adjustRightInd w:val="0"/>
        <w:rPr>
          <w:rFonts w:ascii="Calibri" w:hAnsi="Calibri" w:cs="Tahoma"/>
          <w:b/>
          <w:sz w:val="20"/>
          <w:szCs w:val="20"/>
        </w:rPr>
      </w:pPr>
      <w:r w:rsidRPr="004175B3">
        <w:rPr>
          <w:rFonts w:ascii="Calibri" w:hAnsi="Calibri" w:cs="Tahoma"/>
          <w:b/>
          <w:sz w:val="20"/>
          <w:szCs w:val="20"/>
        </w:rPr>
        <w:t xml:space="preserve">      </w:t>
      </w:r>
      <w:r w:rsidRPr="004175B3">
        <w:rPr>
          <w:rFonts w:ascii="Calibri" w:hAnsi="Calibri" w:cs="Tahoma"/>
          <w:b/>
          <w:sz w:val="20"/>
          <w:szCs w:val="20"/>
        </w:rPr>
        <w:tab/>
      </w:r>
    </w:p>
    <w:p w:rsidR="002B5C75" w:rsidRPr="004175B3" w:rsidRDefault="002B5C75" w:rsidP="00726EF9">
      <w:pPr>
        <w:pBdr>
          <w:top w:val="single" w:sz="4" w:space="1" w:color="auto"/>
          <w:left w:val="single" w:sz="4" w:space="4" w:color="auto"/>
          <w:bottom w:val="single" w:sz="4" w:space="1" w:color="auto"/>
          <w:right w:val="single" w:sz="4" w:space="4" w:color="auto"/>
        </w:pBdr>
        <w:shd w:val="clear" w:color="auto" w:fill="E0E0E0"/>
        <w:tabs>
          <w:tab w:val="right" w:pos="9406"/>
        </w:tabs>
        <w:autoSpaceDE w:val="0"/>
        <w:autoSpaceDN w:val="0"/>
        <w:adjustRightInd w:val="0"/>
        <w:outlineLvl w:val="0"/>
        <w:rPr>
          <w:rFonts w:ascii="Calibri" w:hAnsi="Calibri" w:cs="Tahoma"/>
          <w:b/>
          <w:sz w:val="20"/>
          <w:szCs w:val="20"/>
        </w:rPr>
      </w:pPr>
      <w:r w:rsidRPr="004175B3">
        <w:rPr>
          <w:rFonts w:ascii="Calibri" w:hAnsi="Calibri" w:cs="Tahoma"/>
          <w:b/>
          <w:sz w:val="20"/>
          <w:szCs w:val="20"/>
        </w:rPr>
        <w:t xml:space="preserve">C. Firma pôsobí v nasledujúcom sektore:  </w:t>
      </w:r>
      <w:r w:rsidRPr="004175B3">
        <w:rPr>
          <w:rFonts w:ascii="Calibri" w:hAnsi="Calibri" w:cs="Tahoma"/>
          <w:sz w:val="20"/>
          <w:szCs w:val="20"/>
        </w:rPr>
        <w:sym w:font="Wingdings" w:char="F0FE"/>
      </w:r>
      <w:r w:rsidRPr="004175B3">
        <w:rPr>
          <w:rFonts w:ascii="Calibri" w:hAnsi="Calibri" w:cs="Tahoma"/>
          <w:b/>
          <w:sz w:val="20"/>
          <w:szCs w:val="20"/>
        </w:rPr>
        <w:tab/>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Chemický priemysel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Farmaceutický priemysel</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Metalurgia a spracovanie kovov</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 xml:space="preserve">□ </w:t>
      </w:r>
      <w:r w:rsidRPr="004175B3">
        <w:rPr>
          <w:rFonts w:ascii="Calibri" w:hAnsi="Calibri" w:cs="Tahoma"/>
          <w:sz w:val="20"/>
          <w:szCs w:val="20"/>
        </w:rPr>
        <w:tab/>
        <w:t xml:space="preserve">Elektrotechnický priemysel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Automobilový priemysel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Doprava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Podniky verejných služieb (energie, voda, plyn)</w:t>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Stavebný priemysel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Ropné spoločnosti (vrátane distribútorov)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Doprava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Telekomunikácie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Finančníctvo a poisťovníctvo</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Informačné technológie a systémy </w:t>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r>
      <w:r w:rsidRPr="004175B3">
        <w:rPr>
          <w:rFonts w:ascii="Calibri" w:hAnsi="Calibri" w:cs="Tahoma"/>
          <w:sz w:val="20"/>
          <w:szCs w:val="20"/>
        </w:rPr>
        <w:tab/>
        <w:t>□</w:t>
      </w:r>
      <w:r w:rsidRPr="004175B3">
        <w:rPr>
          <w:rFonts w:ascii="Calibri" w:hAnsi="Calibri" w:cs="Tahoma"/>
          <w:sz w:val="20"/>
          <w:szCs w:val="20"/>
        </w:rPr>
        <w:tab/>
        <w:t xml:space="preserve">Služby </w:t>
      </w:r>
    </w:p>
    <w:p w:rsidR="002B5C75" w:rsidRPr="004175B3" w:rsidRDefault="002B5C75" w:rsidP="003D14F7">
      <w:pPr>
        <w:autoSpaceDE w:val="0"/>
        <w:autoSpaceDN w:val="0"/>
        <w:adjustRightInd w:val="0"/>
        <w:rPr>
          <w:rFonts w:ascii="Calibri" w:hAnsi="Calibri" w:cs="Tahoma"/>
          <w:sz w:val="20"/>
          <w:szCs w:val="20"/>
        </w:rPr>
      </w:pPr>
      <w:r w:rsidRPr="004175B3">
        <w:rPr>
          <w:rFonts w:ascii="Calibri" w:hAnsi="Calibri" w:cs="Tahoma"/>
          <w:sz w:val="20"/>
          <w:szCs w:val="20"/>
        </w:rPr>
        <w:t>□</w:t>
      </w:r>
      <w:r w:rsidRPr="004175B3">
        <w:rPr>
          <w:rFonts w:ascii="Calibri" w:hAnsi="Calibri" w:cs="Tahoma"/>
          <w:sz w:val="20"/>
          <w:szCs w:val="20"/>
        </w:rPr>
        <w:tab/>
        <w:t xml:space="preserve">Iné,  prosím špecifikujte:  </w:t>
      </w:r>
    </w:p>
    <w:p w:rsidR="002B5C75" w:rsidRPr="004175B3" w:rsidRDefault="002B5C75" w:rsidP="009D26ED">
      <w:pPr>
        <w:autoSpaceDE w:val="0"/>
        <w:autoSpaceDN w:val="0"/>
        <w:adjustRightInd w:val="0"/>
        <w:rPr>
          <w:rFonts w:ascii="Calibri" w:hAnsi="Calibri" w:cs="Tahoma"/>
          <w:b/>
          <w:sz w:val="20"/>
          <w:szCs w:val="20"/>
        </w:rPr>
      </w:pPr>
    </w:p>
    <w:p w:rsidR="002B5C75" w:rsidRPr="004175B3" w:rsidRDefault="002B5C75" w:rsidP="004D5117">
      <w:pPr>
        <w:autoSpaceDE w:val="0"/>
        <w:autoSpaceDN w:val="0"/>
        <w:adjustRightInd w:val="0"/>
        <w:rPr>
          <w:rFonts w:ascii="Calibri" w:hAnsi="Calibri" w:cs="Tahoma"/>
          <w:b/>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p>
    <w:p w:rsidR="002B5C75" w:rsidRPr="004175B3" w:rsidRDefault="002B5C75" w:rsidP="003F7026">
      <w:pPr>
        <w:autoSpaceDE w:val="0"/>
        <w:autoSpaceDN w:val="0"/>
        <w:adjustRightInd w:val="0"/>
        <w:rPr>
          <w:rFonts w:ascii="Calibri" w:hAnsi="Calibr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5636E3">
        <w:tc>
          <w:tcPr>
            <w:tcW w:w="9828" w:type="dxa"/>
            <w:shd w:val="clear" w:color="auto" w:fill="E0E0E0"/>
          </w:tcPr>
          <w:p w:rsidR="002B5C75" w:rsidRPr="004175B3" w:rsidRDefault="002B5C75" w:rsidP="005636E3">
            <w:pPr>
              <w:autoSpaceDE w:val="0"/>
              <w:autoSpaceDN w:val="0"/>
              <w:adjustRightInd w:val="0"/>
              <w:jc w:val="both"/>
              <w:rPr>
                <w:rFonts w:ascii="Calibri" w:hAnsi="Calibri" w:cs="Tahoma"/>
                <w:b/>
                <w:sz w:val="20"/>
                <w:szCs w:val="20"/>
              </w:rPr>
            </w:pPr>
            <w:r w:rsidRPr="004175B3">
              <w:rPr>
                <w:rFonts w:ascii="Calibri" w:hAnsi="Calibri" w:cs="Tahoma"/>
                <w:b/>
                <w:sz w:val="20"/>
                <w:szCs w:val="20"/>
              </w:rPr>
              <w:t xml:space="preserve">D. V ktorom roku začala firma podporovať verejnoprospešné projekty aj formou darovania?  </w:t>
            </w:r>
          </w:p>
          <w:p w:rsidR="002B5C75" w:rsidRPr="004175B3" w:rsidRDefault="002B5C75" w:rsidP="005636E3">
            <w:pPr>
              <w:autoSpaceDE w:val="0"/>
              <w:autoSpaceDN w:val="0"/>
              <w:adjustRightInd w:val="0"/>
              <w:jc w:val="both"/>
              <w:rPr>
                <w:rFonts w:ascii="Calibri" w:hAnsi="Calibri" w:cs="Tahoma"/>
                <w:b/>
                <w:sz w:val="20"/>
                <w:szCs w:val="20"/>
              </w:rPr>
            </w:pPr>
          </w:p>
        </w:tc>
      </w:tr>
      <w:tr w:rsidR="002B5C75" w:rsidRPr="004175B3" w:rsidTr="005636E3">
        <w:tc>
          <w:tcPr>
            <w:tcW w:w="9828" w:type="dxa"/>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280EFF">
            <w:pPr>
              <w:autoSpaceDE w:val="0"/>
              <w:autoSpaceDN w:val="0"/>
              <w:adjustRightInd w:val="0"/>
              <w:jc w:val="both"/>
              <w:rPr>
                <w:rFonts w:ascii="Calibri" w:hAnsi="Calibri" w:cs="Tahoma"/>
                <w:b/>
                <w:sz w:val="20"/>
                <w:szCs w:val="20"/>
              </w:rPr>
            </w:pPr>
          </w:p>
        </w:tc>
      </w:tr>
    </w:tbl>
    <w:p w:rsidR="002B5C75" w:rsidRPr="004175B3" w:rsidRDefault="002B5C75" w:rsidP="00D277D7">
      <w:pPr>
        <w:autoSpaceDE w:val="0"/>
        <w:autoSpaceDN w:val="0"/>
        <w:adjustRightInd w:val="0"/>
        <w:jc w:val="both"/>
        <w:rPr>
          <w:rFonts w:ascii="Calibri" w:hAnsi="Calibri" w:cs="Tahoma"/>
          <w:b/>
          <w:sz w:val="20"/>
          <w:szCs w:val="20"/>
        </w:rPr>
      </w:pPr>
    </w:p>
    <w:p w:rsidR="002B5C75" w:rsidRPr="004175B3" w:rsidRDefault="002B5C75" w:rsidP="00D277D7">
      <w:pPr>
        <w:autoSpaceDE w:val="0"/>
        <w:autoSpaceDN w:val="0"/>
        <w:adjustRightInd w:val="0"/>
        <w:jc w:val="both"/>
        <w:rPr>
          <w:rFonts w:ascii="Calibri" w:hAnsi="Calibri" w:cs="Tahoma"/>
          <w:sz w:val="20"/>
          <w:szCs w:val="20"/>
        </w:rPr>
      </w:pPr>
    </w:p>
    <w:p w:rsidR="002B5C75" w:rsidRPr="004175B3" w:rsidRDefault="002B5C75" w:rsidP="00D277D7">
      <w:pPr>
        <w:autoSpaceDE w:val="0"/>
        <w:autoSpaceDN w:val="0"/>
        <w:adjustRightInd w:val="0"/>
        <w:jc w:val="both"/>
        <w:rPr>
          <w:rFonts w:ascii="Calibri" w:hAnsi="Calibr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5636E3">
        <w:tc>
          <w:tcPr>
            <w:tcW w:w="9828" w:type="dxa"/>
            <w:shd w:val="clear" w:color="auto" w:fill="E0E0E0"/>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5636E3">
            <w:pPr>
              <w:autoSpaceDE w:val="0"/>
              <w:autoSpaceDN w:val="0"/>
              <w:adjustRightInd w:val="0"/>
              <w:jc w:val="both"/>
              <w:rPr>
                <w:rFonts w:ascii="Calibri" w:hAnsi="Calibri" w:cs="Tahoma"/>
                <w:b/>
                <w:sz w:val="20"/>
                <w:szCs w:val="20"/>
              </w:rPr>
            </w:pPr>
            <w:r w:rsidRPr="004175B3">
              <w:rPr>
                <w:rFonts w:ascii="Calibri" w:hAnsi="Calibri" w:cs="Tahoma"/>
                <w:b/>
                <w:sz w:val="20"/>
                <w:szCs w:val="20"/>
              </w:rPr>
              <w:t>E. Prečo sa firma, ktorú zastupujete, angažuje v podpore verejnoprospešných projektov?</w:t>
            </w:r>
          </w:p>
          <w:p w:rsidR="002B5C75" w:rsidRPr="004175B3" w:rsidRDefault="002B5C75" w:rsidP="005636E3">
            <w:pPr>
              <w:autoSpaceDE w:val="0"/>
              <w:autoSpaceDN w:val="0"/>
              <w:adjustRightInd w:val="0"/>
              <w:jc w:val="both"/>
              <w:rPr>
                <w:rFonts w:ascii="Calibri" w:hAnsi="Calibri" w:cs="Tahoma"/>
                <w:b/>
                <w:sz w:val="20"/>
                <w:szCs w:val="20"/>
              </w:rPr>
            </w:pPr>
          </w:p>
        </w:tc>
      </w:tr>
      <w:tr w:rsidR="002B5C75" w:rsidRPr="004175B3" w:rsidTr="005636E3">
        <w:tc>
          <w:tcPr>
            <w:tcW w:w="9828" w:type="dxa"/>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2B5C75" w:rsidP="005636E3">
            <w:pPr>
              <w:autoSpaceDE w:val="0"/>
              <w:autoSpaceDN w:val="0"/>
              <w:adjustRightInd w:val="0"/>
              <w:jc w:val="both"/>
              <w:rPr>
                <w:rFonts w:ascii="Calibri" w:hAnsi="Calibri" w:cs="Tahoma"/>
                <w:b/>
                <w:sz w:val="20"/>
                <w:szCs w:val="20"/>
              </w:rPr>
            </w:pPr>
          </w:p>
        </w:tc>
      </w:tr>
    </w:tbl>
    <w:p w:rsidR="002B5C75" w:rsidRPr="004175B3" w:rsidRDefault="002B5C75" w:rsidP="00D277D7">
      <w:pPr>
        <w:autoSpaceDE w:val="0"/>
        <w:autoSpaceDN w:val="0"/>
        <w:adjustRightInd w:val="0"/>
        <w:jc w:val="both"/>
        <w:rPr>
          <w:rFonts w:ascii="Calibri" w:hAnsi="Calibri"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2D7CC1">
        <w:tc>
          <w:tcPr>
            <w:tcW w:w="9828" w:type="dxa"/>
            <w:shd w:val="clear" w:color="auto" w:fill="E0E0E0"/>
          </w:tcPr>
          <w:p w:rsidR="002B5C75" w:rsidRPr="004175B3" w:rsidRDefault="002B5C75" w:rsidP="002D7CC1">
            <w:pPr>
              <w:autoSpaceDE w:val="0"/>
              <w:autoSpaceDN w:val="0"/>
              <w:adjustRightInd w:val="0"/>
              <w:jc w:val="both"/>
              <w:rPr>
                <w:rFonts w:ascii="Calibri" w:hAnsi="Calibri" w:cs="Tahoma"/>
                <w:b/>
                <w:sz w:val="20"/>
                <w:szCs w:val="20"/>
              </w:rPr>
            </w:pPr>
          </w:p>
          <w:p w:rsidR="002B5C75" w:rsidRPr="004175B3" w:rsidRDefault="002B5C75" w:rsidP="002D7CC1">
            <w:pPr>
              <w:autoSpaceDE w:val="0"/>
              <w:autoSpaceDN w:val="0"/>
              <w:adjustRightInd w:val="0"/>
              <w:jc w:val="both"/>
              <w:rPr>
                <w:rFonts w:ascii="Calibri" w:hAnsi="Calibri" w:cs="Tahoma"/>
                <w:b/>
                <w:sz w:val="20"/>
                <w:szCs w:val="20"/>
              </w:rPr>
            </w:pPr>
            <w:r w:rsidRPr="004175B3">
              <w:rPr>
                <w:rFonts w:ascii="Calibri" w:hAnsi="Calibri" w:cs="Tahoma"/>
                <w:b/>
                <w:sz w:val="20"/>
                <w:szCs w:val="20"/>
              </w:rPr>
              <w:t>F. Prosíme, pošlite nám v pr</w:t>
            </w:r>
            <w:r w:rsidR="000B5620">
              <w:rPr>
                <w:rFonts w:ascii="Calibri" w:hAnsi="Calibri" w:cs="Tahoma"/>
                <w:b/>
                <w:sz w:val="20"/>
                <w:szCs w:val="20"/>
              </w:rPr>
              <w:t>ílohe výročnú správu za rok 2013</w:t>
            </w:r>
            <w:r w:rsidRPr="004175B3">
              <w:rPr>
                <w:rFonts w:ascii="Calibri" w:hAnsi="Calibri" w:cs="Tahoma"/>
                <w:b/>
                <w:sz w:val="20"/>
                <w:szCs w:val="20"/>
              </w:rPr>
              <w:t xml:space="preserve"> spolu s finančnými výkazmi, alebo nižšie uveďte link, na ktorom ju nájdeme.</w:t>
            </w:r>
          </w:p>
          <w:p w:rsidR="002B5C75" w:rsidRPr="004175B3" w:rsidRDefault="002B5C75" w:rsidP="002D7CC1">
            <w:pPr>
              <w:autoSpaceDE w:val="0"/>
              <w:autoSpaceDN w:val="0"/>
              <w:adjustRightInd w:val="0"/>
              <w:jc w:val="both"/>
              <w:rPr>
                <w:rFonts w:ascii="Calibri" w:hAnsi="Calibri" w:cs="Tahoma"/>
                <w:b/>
                <w:sz w:val="20"/>
                <w:szCs w:val="20"/>
              </w:rPr>
            </w:pPr>
          </w:p>
        </w:tc>
      </w:tr>
      <w:tr w:rsidR="002B5C75" w:rsidRPr="004175B3" w:rsidTr="002D7CC1">
        <w:tc>
          <w:tcPr>
            <w:tcW w:w="9828" w:type="dxa"/>
          </w:tcPr>
          <w:p w:rsidR="002B5C75" w:rsidRPr="004175B3" w:rsidRDefault="002B5C75" w:rsidP="002D7CC1">
            <w:pPr>
              <w:autoSpaceDE w:val="0"/>
              <w:autoSpaceDN w:val="0"/>
              <w:adjustRightInd w:val="0"/>
              <w:jc w:val="both"/>
              <w:rPr>
                <w:rFonts w:ascii="Calibri" w:hAnsi="Calibri" w:cs="Tahoma"/>
                <w:b/>
                <w:sz w:val="20"/>
                <w:szCs w:val="20"/>
              </w:rPr>
            </w:pPr>
          </w:p>
          <w:p w:rsidR="002B5C75" w:rsidRPr="004175B3" w:rsidRDefault="002B5C75" w:rsidP="002D7CC1">
            <w:pPr>
              <w:autoSpaceDE w:val="0"/>
              <w:autoSpaceDN w:val="0"/>
              <w:adjustRightInd w:val="0"/>
              <w:jc w:val="both"/>
              <w:rPr>
                <w:rFonts w:ascii="Calibri" w:hAnsi="Calibri" w:cs="Tahoma"/>
                <w:b/>
                <w:sz w:val="20"/>
                <w:szCs w:val="20"/>
              </w:rPr>
            </w:pPr>
          </w:p>
          <w:p w:rsidR="002B5C75" w:rsidRPr="004175B3" w:rsidRDefault="002B5C75" w:rsidP="002D7CC1">
            <w:pPr>
              <w:autoSpaceDE w:val="0"/>
              <w:autoSpaceDN w:val="0"/>
              <w:adjustRightInd w:val="0"/>
              <w:jc w:val="both"/>
              <w:rPr>
                <w:rFonts w:ascii="Calibri" w:hAnsi="Calibri" w:cs="Tahoma"/>
                <w:b/>
                <w:sz w:val="20"/>
                <w:szCs w:val="20"/>
              </w:rPr>
            </w:pPr>
          </w:p>
        </w:tc>
      </w:tr>
    </w:tbl>
    <w:p w:rsidR="002B5C75" w:rsidRPr="004175B3" w:rsidRDefault="002B5C75" w:rsidP="00D277D7">
      <w:pPr>
        <w:autoSpaceDE w:val="0"/>
        <w:autoSpaceDN w:val="0"/>
        <w:adjustRightInd w:val="0"/>
        <w:jc w:val="both"/>
        <w:rPr>
          <w:rFonts w:ascii="Calibri" w:hAnsi="Calibri" w:cs="Tahoma"/>
          <w:b/>
          <w:sz w:val="20"/>
          <w:szCs w:val="20"/>
        </w:rPr>
      </w:pPr>
    </w:p>
    <w:p w:rsidR="002B5C75" w:rsidRPr="004175B3" w:rsidRDefault="002B5C75" w:rsidP="00415F15">
      <w:pPr>
        <w:autoSpaceDE w:val="0"/>
        <w:autoSpaceDN w:val="0"/>
        <w:adjustRightInd w:val="0"/>
        <w:jc w:val="both"/>
        <w:rPr>
          <w:rFonts w:ascii="Calibri" w:hAnsi="Calibri" w:cs="Tahoma"/>
          <w:b/>
          <w:sz w:val="20"/>
          <w:szCs w:val="20"/>
        </w:rPr>
      </w:pP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r w:rsidRPr="004175B3">
        <w:rPr>
          <w:rFonts w:ascii="Calibri" w:hAnsi="Calibri" w:cs="Tahoma"/>
          <w:b/>
          <w:sz w:val="20"/>
          <w:szCs w:val="20"/>
        </w:rPr>
        <w:t>KATEGÓRIA 1 – POMER ZISKU A DAROV</w:t>
      </w: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r w:rsidRPr="004175B3">
        <w:rPr>
          <w:rFonts w:ascii="Calibri" w:hAnsi="Calibri" w:cs="Tahoma"/>
          <w:sz w:val="20"/>
          <w:szCs w:val="20"/>
        </w:rPr>
        <w:t>Uve</w:t>
      </w:r>
      <w:r w:rsidR="000B5620">
        <w:rPr>
          <w:rFonts w:ascii="Calibri" w:hAnsi="Calibri" w:cs="Tahoma"/>
          <w:sz w:val="20"/>
          <w:szCs w:val="20"/>
        </w:rPr>
        <w:t>ďte zisk spoločnosti v roku 2013</w:t>
      </w:r>
      <w:r w:rsidRPr="004175B3">
        <w:rPr>
          <w:rFonts w:ascii="Calibri" w:hAnsi="Calibri" w:cs="Tahoma"/>
          <w:sz w:val="20"/>
          <w:szCs w:val="20"/>
        </w:rPr>
        <w:t xml:space="preserve"> pred zdanením. Z pomeru výšky zisku a celkového objemu darov bude zostavená osobitná kategória.</w:t>
      </w:r>
    </w:p>
    <w:p w:rsidR="002B5C75" w:rsidRPr="004175B3" w:rsidRDefault="002B5C75" w:rsidP="00415F15">
      <w:pPr>
        <w:autoSpaceDE w:val="0"/>
        <w:autoSpaceDN w:val="0"/>
        <w:adjustRightInd w:val="0"/>
        <w:jc w:val="both"/>
        <w:rPr>
          <w:rFonts w:ascii="Calibri" w:hAnsi="Calibr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14"/>
      </w:tblGrid>
      <w:tr w:rsidR="002B5C75" w:rsidRPr="004175B3" w:rsidTr="005636E3">
        <w:tc>
          <w:tcPr>
            <w:tcW w:w="4914" w:type="dxa"/>
          </w:tcPr>
          <w:p w:rsidR="002B5C75" w:rsidRPr="004175B3" w:rsidRDefault="002B5C75" w:rsidP="005636E3">
            <w:pPr>
              <w:autoSpaceDE w:val="0"/>
              <w:autoSpaceDN w:val="0"/>
              <w:adjustRightInd w:val="0"/>
              <w:jc w:val="both"/>
              <w:rPr>
                <w:rFonts w:ascii="Calibri" w:hAnsi="Calibri" w:cs="Tahoma"/>
                <w:b/>
                <w:sz w:val="20"/>
                <w:szCs w:val="20"/>
              </w:rPr>
            </w:pPr>
          </w:p>
          <w:p w:rsidR="002B5C75" w:rsidRPr="004175B3" w:rsidRDefault="000B5620" w:rsidP="005636E3">
            <w:pPr>
              <w:autoSpaceDE w:val="0"/>
              <w:autoSpaceDN w:val="0"/>
              <w:adjustRightInd w:val="0"/>
              <w:jc w:val="both"/>
              <w:rPr>
                <w:rFonts w:ascii="Calibri" w:hAnsi="Calibri" w:cs="Tahoma"/>
                <w:b/>
                <w:sz w:val="20"/>
                <w:szCs w:val="20"/>
              </w:rPr>
            </w:pPr>
            <w:r>
              <w:rPr>
                <w:rFonts w:ascii="Calibri" w:hAnsi="Calibri" w:cs="Tahoma"/>
                <w:b/>
                <w:sz w:val="20"/>
                <w:szCs w:val="20"/>
              </w:rPr>
              <w:t>Zisk firmy v roku 2013</w:t>
            </w:r>
            <w:r w:rsidR="002B5C75" w:rsidRPr="004175B3">
              <w:rPr>
                <w:rFonts w:ascii="Calibri" w:hAnsi="Calibri" w:cs="Tahoma"/>
                <w:b/>
                <w:sz w:val="20"/>
                <w:szCs w:val="20"/>
              </w:rPr>
              <w:t xml:space="preserve"> pred zdanením </w:t>
            </w:r>
          </w:p>
          <w:p w:rsidR="002B5C75" w:rsidRPr="004175B3" w:rsidRDefault="002B5C75" w:rsidP="005636E3">
            <w:pPr>
              <w:autoSpaceDE w:val="0"/>
              <w:autoSpaceDN w:val="0"/>
              <w:adjustRightInd w:val="0"/>
              <w:jc w:val="both"/>
              <w:rPr>
                <w:rFonts w:ascii="Calibri" w:hAnsi="Calibri" w:cs="Tahoma"/>
                <w:b/>
                <w:sz w:val="20"/>
                <w:szCs w:val="20"/>
              </w:rPr>
            </w:pPr>
          </w:p>
        </w:tc>
        <w:tc>
          <w:tcPr>
            <w:tcW w:w="4914" w:type="dxa"/>
          </w:tcPr>
          <w:p w:rsidR="002B5C75" w:rsidRPr="004175B3" w:rsidRDefault="002B5C75" w:rsidP="005636E3">
            <w:pPr>
              <w:autoSpaceDE w:val="0"/>
              <w:autoSpaceDN w:val="0"/>
              <w:adjustRightInd w:val="0"/>
              <w:jc w:val="both"/>
              <w:rPr>
                <w:rFonts w:ascii="Calibri" w:hAnsi="Calibri" w:cs="Tahoma"/>
                <w:sz w:val="20"/>
                <w:szCs w:val="20"/>
              </w:rPr>
            </w:pPr>
          </w:p>
          <w:p w:rsidR="002B5C75" w:rsidRPr="004175B3" w:rsidRDefault="002B5C75" w:rsidP="001C2A27">
            <w:pPr>
              <w:autoSpaceDE w:val="0"/>
              <w:autoSpaceDN w:val="0"/>
              <w:adjustRightInd w:val="0"/>
              <w:jc w:val="right"/>
              <w:rPr>
                <w:rFonts w:ascii="Calibri" w:hAnsi="Calibri" w:cs="Tahoma"/>
                <w:sz w:val="20"/>
                <w:szCs w:val="20"/>
              </w:rPr>
            </w:pPr>
          </w:p>
        </w:tc>
      </w:tr>
    </w:tbl>
    <w:p w:rsidR="002B5C75" w:rsidRPr="004175B3" w:rsidRDefault="002B5C75" w:rsidP="00415F15">
      <w:pPr>
        <w:autoSpaceDE w:val="0"/>
        <w:autoSpaceDN w:val="0"/>
        <w:adjustRightInd w:val="0"/>
        <w:jc w:val="both"/>
        <w:rPr>
          <w:rFonts w:ascii="Calibri" w:hAnsi="Calibri" w:cs="Tahoma"/>
          <w:sz w:val="20"/>
          <w:szCs w:val="20"/>
        </w:rPr>
      </w:pPr>
    </w:p>
    <w:p w:rsidR="002B5C75" w:rsidRPr="004175B3" w:rsidRDefault="002B5C75" w:rsidP="00415F15">
      <w:pPr>
        <w:autoSpaceDE w:val="0"/>
        <w:autoSpaceDN w:val="0"/>
        <w:adjustRightInd w:val="0"/>
        <w:jc w:val="both"/>
        <w:rPr>
          <w:rFonts w:ascii="Calibri" w:hAnsi="Calibri" w:cs="Tahoma"/>
          <w:sz w:val="20"/>
          <w:szCs w:val="20"/>
        </w:rPr>
      </w:pPr>
    </w:p>
    <w:p w:rsidR="002B5C75" w:rsidRDefault="002B5C75" w:rsidP="00415F15">
      <w:pPr>
        <w:autoSpaceDE w:val="0"/>
        <w:autoSpaceDN w:val="0"/>
        <w:adjustRightInd w:val="0"/>
        <w:jc w:val="both"/>
        <w:rPr>
          <w:rFonts w:ascii="Calibri" w:hAnsi="Calibri" w:cs="Tahoma"/>
          <w:b/>
          <w:sz w:val="20"/>
          <w:szCs w:val="20"/>
        </w:rPr>
      </w:pPr>
    </w:p>
    <w:p w:rsidR="002B5C75" w:rsidRDefault="002B5C75" w:rsidP="00415F15">
      <w:pPr>
        <w:autoSpaceDE w:val="0"/>
        <w:autoSpaceDN w:val="0"/>
        <w:adjustRightInd w:val="0"/>
        <w:jc w:val="both"/>
        <w:rPr>
          <w:rFonts w:ascii="Calibri" w:hAnsi="Calibri" w:cs="Tahoma"/>
          <w:b/>
          <w:sz w:val="20"/>
          <w:szCs w:val="20"/>
        </w:rPr>
      </w:pPr>
    </w:p>
    <w:p w:rsidR="002B5C75" w:rsidRDefault="002B5C75" w:rsidP="00415F15">
      <w:pPr>
        <w:autoSpaceDE w:val="0"/>
        <w:autoSpaceDN w:val="0"/>
        <w:adjustRightInd w:val="0"/>
        <w:jc w:val="both"/>
        <w:rPr>
          <w:rFonts w:ascii="Calibri" w:hAnsi="Calibri" w:cs="Tahoma"/>
          <w:b/>
          <w:sz w:val="20"/>
          <w:szCs w:val="20"/>
        </w:rPr>
      </w:pPr>
    </w:p>
    <w:p w:rsidR="002B5C75" w:rsidRPr="004175B3" w:rsidRDefault="002B5C75" w:rsidP="00415F15">
      <w:pPr>
        <w:autoSpaceDE w:val="0"/>
        <w:autoSpaceDN w:val="0"/>
        <w:adjustRightInd w:val="0"/>
        <w:jc w:val="both"/>
        <w:rPr>
          <w:rFonts w:ascii="Calibri" w:hAnsi="Calibri" w:cs="Tahoma"/>
          <w:b/>
          <w:sz w:val="20"/>
          <w:szCs w:val="20"/>
        </w:rPr>
      </w:pPr>
    </w:p>
    <w:p w:rsidR="002B5C75" w:rsidRPr="004175B3" w:rsidRDefault="002B5C75" w:rsidP="002E2D2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r w:rsidRPr="004175B3">
        <w:rPr>
          <w:rFonts w:ascii="Calibri" w:hAnsi="Calibri" w:cs="Tahoma"/>
          <w:b/>
          <w:sz w:val="20"/>
          <w:szCs w:val="20"/>
        </w:rPr>
        <w:lastRenderedPageBreak/>
        <w:t xml:space="preserve">KATEGÓRIA 2 – CELKOVÝ OBJEM DAROV </w:t>
      </w:r>
    </w:p>
    <w:p w:rsidR="002B5C75" w:rsidRPr="004175B3" w:rsidRDefault="002B5C75" w:rsidP="002E2D24">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b/>
          <w:sz w:val="20"/>
          <w:szCs w:val="20"/>
        </w:rPr>
      </w:pPr>
    </w:p>
    <w:p w:rsidR="002B5C75" w:rsidRPr="004175B3" w:rsidRDefault="002B5C75" w:rsidP="00FF19CF">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both"/>
        <w:rPr>
          <w:rFonts w:ascii="Calibri" w:hAnsi="Calibri" w:cs="Tahoma"/>
          <w:sz w:val="20"/>
          <w:szCs w:val="20"/>
          <w:vertAlign w:val="superscript"/>
        </w:rPr>
      </w:pPr>
      <w:r w:rsidRPr="004175B3">
        <w:rPr>
          <w:rFonts w:ascii="Calibri" w:hAnsi="Calibri" w:cs="Tahoma"/>
          <w:sz w:val="20"/>
          <w:szCs w:val="20"/>
        </w:rPr>
        <w:t>Aký objem prostriedkov poskytla Vaša firma na podporu verejnoprospešných a filan</w:t>
      </w:r>
      <w:r w:rsidR="000B5620">
        <w:rPr>
          <w:rFonts w:ascii="Calibri" w:hAnsi="Calibri" w:cs="Tahoma"/>
          <w:sz w:val="20"/>
          <w:szCs w:val="20"/>
        </w:rPr>
        <w:t>tropických projektov v roku 2013</w:t>
      </w:r>
      <w:r w:rsidRPr="004175B3">
        <w:rPr>
          <w:rFonts w:ascii="Calibri" w:hAnsi="Calibri" w:cs="Tahoma"/>
          <w:sz w:val="20"/>
          <w:szCs w:val="20"/>
        </w:rPr>
        <w:t xml:space="preserve">? V prípade nadnárodnej spoločnosti zahrňte do konečnej sumy aj prostriedky, ktorými prispela centrála firmy priamo na projekty v SR. </w:t>
      </w:r>
      <w:r w:rsidRPr="004175B3">
        <w:rPr>
          <w:rFonts w:ascii="Calibri" w:hAnsi="Calibri" w:cs="Tahoma"/>
          <w:sz w:val="20"/>
          <w:szCs w:val="20"/>
          <w:vertAlign w:val="superscript"/>
        </w:rPr>
        <w:t>(2)</w:t>
      </w:r>
    </w:p>
    <w:p w:rsidR="002B5C75" w:rsidRPr="004175B3" w:rsidRDefault="002B5C75" w:rsidP="004D5117">
      <w:pPr>
        <w:autoSpaceDE w:val="0"/>
        <w:autoSpaceDN w:val="0"/>
        <w:adjustRightInd w:val="0"/>
        <w:rPr>
          <w:rFonts w:ascii="Calibri" w:hAnsi="Calibri" w:cs="Tahoma"/>
          <w:b/>
          <w:sz w:val="20"/>
          <w:szCs w:val="20"/>
        </w:rPr>
      </w:pPr>
    </w:p>
    <w:tbl>
      <w:tblPr>
        <w:tblW w:w="0" w:type="auto"/>
        <w:tblInd w:w="108" w:type="dxa"/>
        <w:tblBorders>
          <w:insideH w:val="single" w:sz="18" w:space="0" w:color="FFFFFF"/>
          <w:insideV w:val="single" w:sz="18" w:space="0" w:color="FFFFFF"/>
        </w:tblBorders>
        <w:tblLook w:val="00A0" w:firstRow="1" w:lastRow="0" w:firstColumn="1" w:lastColumn="0" w:noHBand="0" w:noVBand="0"/>
      </w:tblPr>
      <w:tblGrid>
        <w:gridCol w:w="6120"/>
        <w:gridCol w:w="3600"/>
      </w:tblGrid>
      <w:tr w:rsidR="002B5C75" w:rsidRPr="004175B3" w:rsidTr="005636E3">
        <w:tc>
          <w:tcPr>
            <w:tcW w:w="6120" w:type="dxa"/>
            <w:shd w:val="pct20" w:color="000000" w:fill="FFFFFF"/>
            <w:vAlign w:val="center"/>
          </w:tcPr>
          <w:p w:rsidR="002B5C75" w:rsidRPr="004175B3" w:rsidRDefault="002B5C75" w:rsidP="005636E3">
            <w:pPr>
              <w:autoSpaceDE w:val="0"/>
              <w:autoSpaceDN w:val="0"/>
              <w:adjustRightInd w:val="0"/>
              <w:rPr>
                <w:rFonts w:ascii="Calibri" w:hAnsi="Calibri" w:cs="Tahoma"/>
                <w:b/>
                <w:bCs/>
                <w:sz w:val="20"/>
                <w:szCs w:val="20"/>
              </w:rPr>
            </w:pPr>
            <w:r w:rsidRPr="004175B3">
              <w:rPr>
                <w:rFonts w:ascii="Calibri" w:hAnsi="Calibri" w:cs="Tahoma"/>
                <w:b/>
                <w:bCs/>
                <w:sz w:val="20"/>
                <w:szCs w:val="20"/>
              </w:rPr>
              <w:t>Prostredníctvom finančných darov</w:t>
            </w:r>
          </w:p>
        </w:tc>
        <w:tc>
          <w:tcPr>
            <w:tcW w:w="3600" w:type="dxa"/>
            <w:shd w:val="pct20" w:color="000000" w:fill="FFFFFF"/>
            <w:vAlign w:val="center"/>
          </w:tcPr>
          <w:p w:rsidR="002B5C75" w:rsidRPr="004175B3" w:rsidRDefault="002B5C75" w:rsidP="00B75F00">
            <w:pPr>
              <w:autoSpaceDE w:val="0"/>
              <w:autoSpaceDN w:val="0"/>
              <w:adjustRightInd w:val="0"/>
              <w:spacing w:line="360" w:lineRule="auto"/>
              <w:jc w:val="right"/>
              <w:rPr>
                <w:rFonts w:ascii="Calibri" w:hAnsi="Calibri" w:cs="Tahoma"/>
                <w:b/>
                <w:bCs/>
                <w:sz w:val="20"/>
                <w:szCs w:val="20"/>
              </w:rPr>
            </w:pPr>
          </w:p>
        </w:tc>
      </w:tr>
      <w:tr w:rsidR="002B5C75" w:rsidRPr="004175B3" w:rsidTr="005636E3">
        <w:tc>
          <w:tcPr>
            <w:tcW w:w="6120" w:type="dxa"/>
            <w:shd w:val="pct5" w:color="000000" w:fill="FFFFFF"/>
            <w:vAlign w:val="center"/>
          </w:tcPr>
          <w:p w:rsidR="002B5C75" w:rsidRPr="004175B3" w:rsidRDefault="002B5C75" w:rsidP="005636E3">
            <w:pPr>
              <w:autoSpaceDE w:val="0"/>
              <w:autoSpaceDN w:val="0"/>
              <w:adjustRightInd w:val="0"/>
              <w:spacing w:line="360" w:lineRule="auto"/>
              <w:rPr>
                <w:rFonts w:ascii="Calibri" w:hAnsi="Calibri" w:cs="Tahoma"/>
                <w:b/>
                <w:sz w:val="20"/>
                <w:szCs w:val="20"/>
              </w:rPr>
            </w:pPr>
            <w:r w:rsidRPr="004175B3">
              <w:rPr>
                <w:rFonts w:ascii="Calibri" w:hAnsi="Calibri" w:cs="Tahoma"/>
                <w:b/>
                <w:sz w:val="20"/>
                <w:szCs w:val="20"/>
              </w:rPr>
              <w:t xml:space="preserve">Prostredníctvom nefinančných darov </w:t>
            </w:r>
            <w:r w:rsidRPr="004175B3">
              <w:rPr>
                <w:rFonts w:ascii="Calibri" w:hAnsi="Calibri" w:cs="Tahoma"/>
                <w:b/>
                <w:bCs/>
                <w:sz w:val="20"/>
                <w:szCs w:val="20"/>
              </w:rPr>
              <w:t>(produkty, materiál, služby a pod.)</w:t>
            </w:r>
          </w:p>
        </w:tc>
        <w:tc>
          <w:tcPr>
            <w:tcW w:w="3600" w:type="dxa"/>
            <w:shd w:val="pct5" w:color="000000" w:fill="FFFFFF"/>
            <w:vAlign w:val="center"/>
          </w:tcPr>
          <w:p w:rsidR="002B5C75" w:rsidRPr="004175B3" w:rsidRDefault="002B5C75" w:rsidP="00280EFF">
            <w:pPr>
              <w:autoSpaceDE w:val="0"/>
              <w:autoSpaceDN w:val="0"/>
              <w:adjustRightInd w:val="0"/>
              <w:spacing w:line="360" w:lineRule="auto"/>
              <w:jc w:val="right"/>
              <w:rPr>
                <w:rFonts w:ascii="Calibri" w:hAnsi="Calibri" w:cs="Tahoma"/>
                <w:sz w:val="20"/>
                <w:szCs w:val="20"/>
              </w:rPr>
            </w:pPr>
            <w:r w:rsidRPr="004175B3">
              <w:rPr>
                <w:rFonts w:ascii="Calibri" w:hAnsi="Calibri" w:cs="Tahoma"/>
                <w:sz w:val="20"/>
                <w:szCs w:val="20"/>
              </w:rPr>
              <w:t xml:space="preserve"> </w:t>
            </w:r>
          </w:p>
        </w:tc>
      </w:tr>
      <w:tr w:rsidR="002B5C75" w:rsidRPr="004175B3" w:rsidTr="005636E3">
        <w:tc>
          <w:tcPr>
            <w:tcW w:w="6120" w:type="dxa"/>
            <w:shd w:val="pct20" w:color="000000" w:fill="FFFFFF"/>
            <w:vAlign w:val="center"/>
          </w:tcPr>
          <w:p w:rsidR="002B5C75" w:rsidRPr="004175B3" w:rsidRDefault="002B5C75" w:rsidP="005636E3">
            <w:pPr>
              <w:autoSpaceDE w:val="0"/>
              <w:autoSpaceDN w:val="0"/>
              <w:adjustRightInd w:val="0"/>
              <w:spacing w:line="360" w:lineRule="auto"/>
              <w:rPr>
                <w:rFonts w:ascii="Calibri" w:hAnsi="Calibri" w:cs="Tahoma"/>
                <w:b/>
                <w:sz w:val="20"/>
                <w:szCs w:val="20"/>
              </w:rPr>
            </w:pPr>
            <w:r w:rsidRPr="004175B3">
              <w:rPr>
                <w:rFonts w:ascii="Calibri" w:hAnsi="Calibri" w:cs="Tahoma"/>
                <w:b/>
                <w:sz w:val="20"/>
                <w:szCs w:val="20"/>
              </w:rPr>
              <w:t>Prostredníctvom darovania času zamestnancov</w:t>
            </w:r>
          </w:p>
        </w:tc>
        <w:tc>
          <w:tcPr>
            <w:tcW w:w="3600" w:type="dxa"/>
            <w:shd w:val="pct20" w:color="000000" w:fill="FFFFFF"/>
            <w:vAlign w:val="center"/>
          </w:tcPr>
          <w:p w:rsidR="002B5C75" w:rsidRPr="004175B3" w:rsidRDefault="002B5C75" w:rsidP="005636E3">
            <w:pPr>
              <w:autoSpaceDE w:val="0"/>
              <w:autoSpaceDN w:val="0"/>
              <w:adjustRightInd w:val="0"/>
              <w:spacing w:line="360" w:lineRule="auto"/>
              <w:jc w:val="right"/>
              <w:rPr>
                <w:rFonts w:ascii="Calibri" w:hAnsi="Calibri" w:cs="Tahoma"/>
                <w:sz w:val="20"/>
                <w:szCs w:val="20"/>
              </w:rPr>
            </w:pPr>
          </w:p>
        </w:tc>
      </w:tr>
    </w:tbl>
    <w:p w:rsidR="002B5C75" w:rsidRPr="004175B3" w:rsidRDefault="002B5C75" w:rsidP="00A37AAE">
      <w:pPr>
        <w:autoSpaceDE w:val="0"/>
        <w:autoSpaceDN w:val="0"/>
        <w:adjustRightInd w:val="0"/>
        <w:jc w:val="center"/>
        <w:rPr>
          <w:rFonts w:ascii="Calibri" w:hAnsi="Calibri" w:cs="Tahoma"/>
          <w:color w:val="FF00FF"/>
          <w:sz w:val="20"/>
          <w:szCs w:val="20"/>
        </w:rPr>
      </w:pPr>
    </w:p>
    <w:p w:rsidR="002B5C75" w:rsidRPr="004175B3" w:rsidRDefault="002B5C75" w:rsidP="00A37AAE">
      <w:pPr>
        <w:autoSpaceDE w:val="0"/>
        <w:autoSpaceDN w:val="0"/>
        <w:adjustRightInd w:val="0"/>
        <w:rPr>
          <w:rFonts w:ascii="Calibri" w:hAnsi="Calibri" w:cs="Tahoma"/>
          <w:sz w:val="20"/>
          <w:szCs w:val="20"/>
        </w:rPr>
      </w:pPr>
      <w:r w:rsidRPr="004175B3">
        <w:rPr>
          <w:rFonts w:ascii="Calibri" w:hAnsi="Calibri" w:cs="Tahoma"/>
          <w:sz w:val="20"/>
          <w:szCs w:val="20"/>
        </w:rPr>
        <w:t>Ak Vaša firma používa medzinárodnú metodológiu merania – na Slovensku uvádzanú pod názvom Štandard komunitné investovanie (vo svete pod názvom LBG Corporate Giving Standard), prosím, uveďte, že ju používate a uvádzajte kvalifikované dáta.</w:t>
      </w:r>
    </w:p>
    <w:p w:rsidR="002B5C75" w:rsidRPr="004175B3" w:rsidRDefault="002B5C75" w:rsidP="00FD1616">
      <w:pPr>
        <w:autoSpaceDE w:val="0"/>
        <w:autoSpaceDN w:val="0"/>
        <w:adjustRightInd w:val="0"/>
        <w:jc w:val="center"/>
        <w:rPr>
          <w:rFonts w:ascii="Calibri" w:hAnsi="Calibri" w:cs="Tahoma"/>
          <w:sz w:val="20"/>
          <w:szCs w:val="20"/>
        </w:rPr>
      </w:pPr>
    </w:p>
    <w:p w:rsidR="002B5C75" w:rsidRPr="004175B3" w:rsidRDefault="002B5C75" w:rsidP="008054A3">
      <w:pPr>
        <w:pStyle w:val="FootnoteText"/>
        <w:jc w:val="both"/>
        <w:rPr>
          <w:rFonts w:ascii="Calibri" w:hAnsi="Calibri" w:cs="Tahoma"/>
          <w:b/>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B5C75" w:rsidRPr="004175B3" w:rsidTr="005636E3">
        <w:tc>
          <w:tcPr>
            <w:tcW w:w="9828" w:type="dxa"/>
            <w:shd w:val="clear" w:color="auto" w:fill="E0E0E0"/>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Uveďte názvy najväčších príjemcov darov - org</w:t>
            </w:r>
            <w:r w:rsidR="000B5620">
              <w:rPr>
                <w:rFonts w:ascii="Calibri" w:hAnsi="Calibri" w:cs="Tahoma"/>
                <w:b/>
                <w:lang w:val="sk-SK"/>
              </w:rPr>
              <w:t>anizácií, ktorým ste v roku 2013</w:t>
            </w:r>
            <w:r w:rsidRPr="004175B3">
              <w:rPr>
                <w:rFonts w:ascii="Calibri" w:hAnsi="Calibri" w:cs="Tahoma"/>
                <w:b/>
                <w:lang w:val="sk-SK"/>
              </w:rPr>
              <w:t xml:space="preserve"> darovali finančné prostriedky, alebo prispeli nefinančne. Musí ísť o reprezentatívnu vzorku: súčet darov pre tieto organizácie by mal tvoriť najmen</w:t>
            </w:r>
            <w:r w:rsidR="000B5620">
              <w:rPr>
                <w:rFonts w:ascii="Calibri" w:hAnsi="Calibri" w:cs="Tahoma"/>
                <w:b/>
                <w:lang w:val="sk-SK"/>
              </w:rPr>
              <w:t>ej 60 % objemu darov v roku 2013</w:t>
            </w:r>
            <w:r w:rsidRPr="004175B3">
              <w:rPr>
                <w:rFonts w:ascii="Calibri" w:hAnsi="Calibri" w:cs="Tahoma"/>
                <w:b/>
                <w:lang w:val="sk-SK"/>
              </w:rPr>
              <w:t>.</w:t>
            </w:r>
          </w:p>
          <w:p w:rsidR="002B5C75" w:rsidRPr="004175B3" w:rsidRDefault="002B5C75" w:rsidP="005636E3">
            <w:pPr>
              <w:pStyle w:val="FootnoteText"/>
              <w:jc w:val="both"/>
              <w:rPr>
                <w:rFonts w:ascii="Calibri" w:hAnsi="Calibri" w:cs="Tahoma"/>
                <w:b/>
                <w:lang w:val="sk-SK"/>
              </w:rPr>
            </w:pPr>
          </w:p>
        </w:tc>
      </w:tr>
      <w:tr w:rsidR="002B5C75" w:rsidRPr="004175B3" w:rsidTr="005636E3">
        <w:tc>
          <w:tcPr>
            <w:tcW w:w="9828" w:type="dxa"/>
          </w:tcPr>
          <w:p w:rsidR="002B5C75" w:rsidRPr="004175B3" w:rsidRDefault="002B5C75" w:rsidP="00280EFF">
            <w:pPr>
              <w:spacing w:line="330" w:lineRule="atLeast"/>
              <w:outlineLvl w:val="1"/>
              <w:rPr>
                <w:rFonts w:ascii="Calibri" w:hAnsi="Calibri" w:cs="Tahoma"/>
                <w:sz w:val="20"/>
                <w:szCs w:val="20"/>
                <w:lang w:eastAsia="en-US"/>
              </w:rPr>
            </w:pPr>
          </w:p>
          <w:p w:rsidR="002B5C75" w:rsidRPr="004175B3" w:rsidRDefault="002B5C75" w:rsidP="00280EFF">
            <w:pPr>
              <w:spacing w:line="330" w:lineRule="atLeast"/>
              <w:outlineLvl w:val="1"/>
              <w:rPr>
                <w:rFonts w:ascii="Calibri" w:hAnsi="Calibri" w:cs="Tahoma"/>
                <w:sz w:val="20"/>
                <w:szCs w:val="20"/>
                <w:lang w:eastAsia="en-US"/>
              </w:rPr>
            </w:pPr>
          </w:p>
          <w:p w:rsidR="002B5C75" w:rsidRPr="004175B3" w:rsidRDefault="002B5C75" w:rsidP="00280EFF">
            <w:pPr>
              <w:spacing w:line="330" w:lineRule="atLeast"/>
              <w:outlineLvl w:val="1"/>
              <w:rPr>
                <w:rFonts w:ascii="Calibri" w:hAnsi="Calibri" w:cs="Tahoma"/>
                <w:b/>
                <w:sz w:val="20"/>
                <w:szCs w:val="20"/>
              </w:rPr>
            </w:pPr>
          </w:p>
        </w:tc>
      </w:tr>
    </w:tbl>
    <w:p w:rsidR="002B5C75" w:rsidRPr="004175B3" w:rsidRDefault="002B5C75" w:rsidP="008054A3">
      <w:pPr>
        <w:pStyle w:val="FootnoteText"/>
        <w:jc w:val="both"/>
        <w:rPr>
          <w:rFonts w:ascii="Calibri" w:hAnsi="Calibri" w:cs="Tahoma"/>
          <w:lang w:val="sk-SK"/>
        </w:rPr>
      </w:pPr>
    </w:p>
    <w:p w:rsidR="002B5C75" w:rsidRPr="004175B3" w:rsidRDefault="002B5C75" w:rsidP="008054A3">
      <w:pPr>
        <w:pStyle w:val="FootnoteText"/>
        <w:jc w:val="both"/>
        <w:rPr>
          <w:rFonts w:ascii="Calibri" w:hAnsi="Calibri" w:cs="Tahoma"/>
          <w:lang w:val="sk-SK"/>
        </w:rPr>
      </w:pPr>
    </w:p>
    <w:p w:rsidR="002B5C75" w:rsidRPr="004175B3" w:rsidRDefault="002B5C75" w:rsidP="00FD1616">
      <w:pPr>
        <w:autoSpaceDE w:val="0"/>
        <w:autoSpaceDN w:val="0"/>
        <w:adjustRightInd w:val="0"/>
        <w:jc w:val="center"/>
        <w:rPr>
          <w:rFonts w:ascii="Calibri" w:hAnsi="Calibr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14"/>
      </w:tblGrid>
      <w:tr w:rsidR="002B5C75" w:rsidRPr="004175B3" w:rsidTr="005636E3">
        <w:tc>
          <w:tcPr>
            <w:tcW w:w="9828" w:type="dxa"/>
            <w:gridSpan w:val="2"/>
            <w:shd w:val="clear" w:color="auto" w:fill="E0E0E0"/>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Aký objem prostriedkov</w:t>
            </w:r>
            <w:r w:rsidR="000B5620">
              <w:rPr>
                <w:rFonts w:ascii="Calibri" w:hAnsi="Calibri" w:cs="Tahoma"/>
                <w:b/>
                <w:lang w:val="sk-SK"/>
              </w:rPr>
              <w:t xml:space="preserve"> poskytla Vaša firma v roku 2013</w:t>
            </w:r>
            <w:r w:rsidRPr="004175B3">
              <w:rPr>
                <w:rFonts w:ascii="Calibri" w:hAnsi="Calibri" w:cs="Tahoma"/>
                <w:b/>
                <w:lang w:val="sk-SK"/>
              </w:rPr>
              <w:t xml:space="preserve"> na podporu verejnoprospešných projektov prostredníctvom*:</w:t>
            </w:r>
          </w:p>
          <w:p w:rsidR="002B5C75" w:rsidRPr="004175B3" w:rsidRDefault="002B5C75" w:rsidP="005636E3">
            <w:pPr>
              <w:autoSpaceDE w:val="0"/>
              <w:autoSpaceDN w:val="0"/>
              <w:adjustRightInd w:val="0"/>
              <w:rPr>
                <w:rFonts w:ascii="Calibri" w:hAnsi="Calibri" w:cs="Tahoma"/>
                <w:b/>
                <w:sz w:val="20"/>
                <w:szCs w:val="20"/>
              </w:rPr>
            </w:pPr>
          </w:p>
        </w:tc>
      </w:tr>
      <w:tr w:rsidR="002B5C75" w:rsidRPr="004175B3" w:rsidTr="005636E3">
        <w:tc>
          <w:tcPr>
            <w:tcW w:w="4914" w:type="dxa"/>
          </w:tcPr>
          <w:p w:rsidR="002B5C75" w:rsidRPr="004175B3" w:rsidRDefault="002B5C75" w:rsidP="005636E3">
            <w:pPr>
              <w:autoSpaceDE w:val="0"/>
              <w:autoSpaceDN w:val="0"/>
              <w:adjustRightInd w:val="0"/>
              <w:rPr>
                <w:rFonts w:ascii="Calibri" w:hAnsi="Calibri" w:cs="Tahoma"/>
                <w:sz w:val="20"/>
                <w:szCs w:val="20"/>
              </w:rPr>
            </w:pPr>
          </w:p>
          <w:p w:rsidR="002B5C75" w:rsidRPr="004175B3" w:rsidRDefault="002B5C75" w:rsidP="005636E3">
            <w:pPr>
              <w:autoSpaceDE w:val="0"/>
              <w:autoSpaceDN w:val="0"/>
              <w:adjustRightInd w:val="0"/>
              <w:rPr>
                <w:rFonts w:ascii="Calibri" w:hAnsi="Calibri" w:cs="Tahoma"/>
                <w:sz w:val="20"/>
                <w:szCs w:val="20"/>
              </w:rPr>
            </w:pPr>
            <w:r w:rsidRPr="004175B3">
              <w:rPr>
                <w:rFonts w:ascii="Calibri" w:hAnsi="Calibri" w:cs="Tahoma"/>
                <w:sz w:val="20"/>
                <w:szCs w:val="20"/>
              </w:rPr>
              <w:t>Sponzoringu</w:t>
            </w:r>
          </w:p>
          <w:p w:rsidR="002B5C75" w:rsidRPr="004175B3" w:rsidRDefault="002B5C75" w:rsidP="005636E3">
            <w:pPr>
              <w:autoSpaceDE w:val="0"/>
              <w:autoSpaceDN w:val="0"/>
              <w:adjustRightInd w:val="0"/>
              <w:rPr>
                <w:rFonts w:ascii="Calibri" w:hAnsi="Calibri" w:cs="Tahoma"/>
                <w:b/>
                <w:sz w:val="20"/>
                <w:szCs w:val="20"/>
              </w:rPr>
            </w:pPr>
          </w:p>
        </w:tc>
        <w:tc>
          <w:tcPr>
            <w:tcW w:w="4914" w:type="dxa"/>
          </w:tcPr>
          <w:p w:rsidR="002B5C75" w:rsidRPr="004175B3" w:rsidRDefault="002B5C75" w:rsidP="005636E3">
            <w:pPr>
              <w:autoSpaceDE w:val="0"/>
              <w:autoSpaceDN w:val="0"/>
              <w:adjustRightInd w:val="0"/>
              <w:rPr>
                <w:rFonts w:ascii="Calibri" w:hAnsi="Calibri" w:cs="Tahoma"/>
                <w:sz w:val="20"/>
                <w:szCs w:val="20"/>
                <w:lang w:eastAsia="en-US"/>
              </w:rPr>
            </w:pPr>
          </w:p>
          <w:p w:rsidR="002B5C75" w:rsidRPr="004175B3" w:rsidRDefault="002B5C75" w:rsidP="005636E3">
            <w:pPr>
              <w:autoSpaceDE w:val="0"/>
              <w:autoSpaceDN w:val="0"/>
              <w:adjustRightInd w:val="0"/>
              <w:jc w:val="right"/>
              <w:rPr>
                <w:rFonts w:ascii="Calibri" w:hAnsi="Calibri" w:cs="Tahoma"/>
                <w:sz w:val="20"/>
                <w:szCs w:val="20"/>
                <w:lang w:eastAsia="en-US"/>
              </w:rPr>
            </w:pPr>
          </w:p>
        </w:tc>
      </w:tr>
      <w:tr w:rsidR="002B5C75" w:rsidRPr="004175B3" w:rsidTr="005636E3">
        <w:tc>
          <w:tcPr>
            <w:tcW w:w="4914" w:type="dxa"/>
          </w:tcPr>
          <w:p w:rsidR="002B5C75" w:rsidRPr="004175B3" w:rsidRDefault="002B5C75" w:rsidP="005636E3">
            <w:pPr>
              <w:autoSpaceDE w:val="0"/>
              <w:autoSpaceDN w:val="0"/>
              <w:adjustRightInd w:val="0"/>
              <w:rPr>
                <w:rFonts w:ascii="Calibri" w:hAnsi="Calibri" w:cs="Tahoma"/>
                <w:sz w:val="20"/>
                <w:szCs w:val="20"/>
              </w:rPr>
            </w:pPr>
          </w:p>
          <w:p w:rsidR="002B5C75" w:rsidRPr="004175B3" w:rsidRDefault="002B5C75" w:rsidP="005636E3">
            <w:pPr>
              <w:autoSpaceDE w:val="0"/>
              <w:autoSpaceDN w:val="0"/>
              <w:adjustRightInd w:val="0"/>
              <w:rPr>
                <w:rFonts w:ascii="Calibri" w:hAnsi="Calibri" w:cs="Tahoma"/>
                <w:sz w:val="20"/>
                <w:szCs w:val="20"/>
              </w:rPr>
            </w:pPr>
            <w:r w:rsidRPr="004175B3">
              <w:rPr>
                <w:rFonts w:ascii="Calibri" w:hAnsi="Calibri" w:cs="Tahoma"/>
                <w:sz w:val="20"/>
                <w:szCs w:val="20"/>
              </w:rPr>
              <w:t>Daňovej asignácie</w:t>
            </w:r>
          </w:p>
          <w:p w:rsidR="002B5C75" w:rsidRPr="004175B3" w:rsidRDefault="002B5C75" w:rsidP="005636E3">
            <w:pPr>
              <w:autoSpaceDE w:val="0"/>
              <w:autoSpaceDN w:val="0"/>
              <w:adjustRightInd w:val="0"/>
              <w:rPr>
                <w:rFonts w:ascii="Calibri" w:hAnsi="Calibri" w:cs="Tahoma"/>
                <w:sz w:val="20"/>
                <w:szCs w:val="20"/>
              </w:rPr>
            </w:pPr>
          </w:p>
        </w:tc>
        <w:tc>
          <w:tcPr>
            <w:tcW w:w="4914" w:type="dxa"/>
          </w:tcPr>
          <w:p w:rsidR="002B5C75" w:rsidRPr="004175B3" w:rsidRDefault="002B5C75" w:rsidP="005636E3">
            <w:pPr>
              <w:autoSpaceDE w:val="0"/>
              <w:autoSpaceDN w:val="0"/>
              <w:adjustRightInd w:val="0"/>
              <w:rPr>
                <w:rFonts w:ascii="Calibri" w:hAnsi="Calibri" w:cs="Tahoma"/>
                <w:sz w:val="20"/>
                <w:szCs w:val="20"/>
                <w:lang w:eastAsia="en-US"/>
              </w:rPr>
            </w:pPr>
          </w:p>
          <w:p w:rsidR="002B5C75" w:rsidRPr="004175B3" w:rsidRDefault="002B5C75" w:rsidP="005636E3">
            <w:pPr>
              <w:autoSpaceDE w:val="0"/>
              <w:autoSpaceDN w:val="0"/>
              <w:adjustRightInd w:val="0"/>
              <w:jc w:val="right"/>
              <w:rPr>
                <w:rFonts w:ascii="Calibri" w:hAnsi="Calibri" w:cs="Tahoma"/>
                <w:sz w:val="20"/>
                <w:szCs w:val="20"/>
                <w:lang w:eastAsia="en-US"/>
              </w:rPr>
            </w:pPr>
          </w:p>
        </w:tc>
      </w:tr>
    </w:tbl>
    <w:p w:rsidR="002B5C75" w:rsidRPr="004175B3" w:rsidRDefault="002B5C75" w:rsidP="008054A3">
      <w:pPr>
        <w:autoSpaceDE w:val="0"/>
        <w:autoSpaceDN w:val="0"/>
        <w:adjustRightInd w:val="0"/>
        <w:jc w:val="center"/>
        <w:rPr>
          <w:rFonts w:ascii="Calibri" w:hAnsi="Calibri" w:cs="Tahoma"/>
          <w:color w:val="FF00FF"/>
          <w:sz w:val="20"/>
          <w:szCs w:val="20"/>
        </w:rPr>
      </w:pPr>
    </w:p>
    <w:p w:rsidR="002B5C75" w:rsidRPr="004175B3" w:rsidRDefault="002B5C75" w:rsidP="00DE5779">
      <w:pPr>
        <w:pStyle w:val="FootnoteText"/>
        <w:jc w:val="both"/>
        <w:rPr>
          <w:rFonts w:ascii="Calibri" w:hAnsi="Calibri" w:cs="Tahoma"/>
          <w:lang w:val="sk-SK"/>
        </w:rPr>
      </w:pPr>
      <w:r w:rsidRPr="004175B3">
        <w:rPr>
          <w:rFonts w:ascii="Calibri" w:hAnsi="Calibri" w:cs="Tahoma"/>
          <w:lang w:val="sk-SK"/>
        </w:rPr>
        <w:t xml:space="preserve">* Vyplnenie nie je povinné. Na základe týchto údajov nie je zostavovaná samostatná kategória. Poskytnuté údaje slúžia iba na dokreslenie kontextu a objemu firemnej podpory verejnoprospešných projektov. </w:t>
      </w:r>
    </w:p>
    <w:p w:rsidR="002B5C75" w:rsidRPr="004175B3" w:rsidRDefault="002B5C75" w:rsidP="00BD43F2">
      <w:pPr>
        <w:pStyle w:val="FootnoteText"/>
        <w:jc w:val="both"/>
        <w:rPr>
          <w:rFonts w:ascii="Calibri" w:hAnsi="Calibri" w:cs="Tahoma"/>
          <w:lang w:val="sk-SK"/>
        </w:rPr>
      </w:pPr>
    </w:p>
    <w:p w:rsidR="002B5C75" w:rsidRPr="004175B3" w:rsidRDefault="002B5C75" w:rsidP="00BD43F2">
      <w:pPr>
        <w:pStyle w:val="FootnoteText"/>
        <w:jc w:val="both"/>
        <w:rPr>
          <w:rFonts w:ascii="Calibri" w:hAnsi="Calibri" w:cs="Tahoma"/>
          <w:b/>
          <w:lang w:val="sk-SK"/>
        </w:rPr>
      </w:pPr>
    </w:p>
    <w:p w:rsidR="002B5C75" w:rsidRPr="004175B3" w:rsidRDefault="002B5C75" w:rsidP="00BD43F2">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r w:rsidRPr="004175B3">
        <w:rPr>
          <w:rFonts w:ascii="Calibri" w:hAnsi="Calibri" w:cs="Tahoma"/>
          <w:b/>
          <w:lang w:val="sk-SK"/>
        </w:rPr>
        <w:t>KATEGÓRIA 3</w:t>
      </w:r>
      <w:r w:rsidRPr="004175B3">
        <w:rPr>
          <w:rFonts w:ascii="Calibri" w:hAnsi="Calibri" w:cs="Tahoma"/>
          <w:lang w:val="sk-SK"/>
        </w:rPr>
        <w:t xml:space="preserve"> </w:t>
      </w:r>
      <w:r w:rsidRPr="004175B3">
        <w:rPr>
          <w:rFonts w:ascii="Calibri" w:hAnsi="Calibri" w:cs="Tahoma"/>
          <w:b/>
          <w:lang w:val="sk-SK"/>
        </w:rPr>
        <w:t xml:space="preserve">–  ZAMESTNANEC ROKA </w:t>
      </w:r>
    </w:p>
    <w:p w:rsidR="002B5C75" w:rsidRPr="004175B3" w:rsidRDefault="002B5C75" w:rsidP="00F86A47">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p>
    <w:p w:rsidR="002B5C75" w:rsidRPr="004175B3" w:rsidRDefault="002B5C75" w:rsidP="00F86A47">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lang w:val="sk-SK"/>
        </w:rPr>
      </w:pPr>
      <w:r w:rsidRPr="004175B3">
        <w:rPr>
          <w:rFonts w:ascii="Calibri" w:hAnsi="Calibri" w:cs="Tahoma"/>
          <w:lang w:val="sk-SK"/>
        </w:rPr>
        <w:t>V tejto kategórii môže firma nominovať svojho zamestnanca, ktorý príkladom osobnej podpory verejnoprospešných aktivít, dobrovoľníckou prácou, iniciovaním nových projektov/programov či dlhoročnou pôsobením</w:t>
      </w:r>
      <w:r>
        <w:rPr>
          <w:rFonts w:ascii="Calibri" w:hAnsi="Calibri" w:cs="Tahoma"/>
          <w:lang w:val="sk-SK"/>
        </w:rPr>
        <w:t xml:space="preserve"> </w:t>
      </w:r>
      <w:r w:rsidRPr="004175B3">
        <w:rPr>
          <w:rFonts w:ascii="Calibri" w:hAnsi="Calibri" w:cs="Tahoma"/>
          <w:lang w:val="sk-SK"/>
        </w:rPr>
        <w:t xml:space="preserve">v tejto oblasti ide príkladom ostatným. </w:t>
      </w:r>
    </w:p>
    <w:p w:rsidR="002B5C75" w:rsidRPr="004175B3" w:rsidRDefault="002B5C75" w:rsidP="00F86A47">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p>
    <w:p w:rsidR="002B5C75" w:rsidRPr="004175B3" w:rsidRDefault="002B5C75" w:rsidP="00DE5779">
      <w:pPr>
        <w:pStyle w:val="FootnoteText"/>
        <w:jc w:val="both"/>
        <w:rPr>
          <w:rFonts w:ascii="Calibri" w:hAnsi="Calibri" w:cs="Tahoma"/>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4680"/>
      </w:tblGrid>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Meno zamestnanca</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Pracovná pozícia</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Kontakt</w:t>
            </w:r>
          </w:p>
        </w:tc>
        <w:tc>
          <w:tcPr>
            <w:tcW w:w="2880" w:type="dxa"/>
          </w:tcPr>
          <w:p w:rsidR="002B5C75" w:rsidRPr="004175B3" w:rsidRDefault="002B5C75" w:rsidP="005636E3">
            <w:pPr>
              <w:pStyle w:val="FootnoteText"/>
              <w:jc w:val="both"/>
              <w:rPr>
                <w:rFonts w:ascii="Calibri" w:hAnsi="Calibri" w:cs="Tahoma"/>
                <w:b/>
                <w:lang w:val="sk-SK"/>
              </w:rPr>
            </w:pPr>
          </w:p>
        </w:tc>
        <w:tc>
          <w:tcPr>
            <w:tcW w:w="4680" w:type="dxa"/>
          </w:tcPr>
          <w:p w:rsidR="002B5C75" w:rsidRPr="004175B3" w:rsidRDefault="002B5C75" w:rsidP="00280EFF">
            <w:pPr>
              <w:pStyle w:val="FootnoteText"/>
              <w:jc w:val="both"/>
              <w:rPr>
                <w:rFonts w:ascii="Calibri" w:hAnsi="Calibri" w:cs="Tahoma"/>
                <w:b/>
                <w:lang w:val="sk-SK"/>
              </w:rPr>
            </w:pPr>
            <w:r w:rsidRPr="004175B3">
              <w:rPr>
                <w:rFonts w:ascii="Calibri" w:hAnsi="Calibri" w:cs="Tahoma"/>
                <w:b/>
                <w:lang w:val="sk-SK"/>
              </w:rPr>
              <w:t xml:space="preserve">Email: </w:t>
            </w:r>
          </w:p>
        </w:tc>
      </w:tr>
      <w:tr w:rsidR="002B5C75" w:rsidRPr="004175B3" w:rsidTr="005636E3">
        <w:tc>
          <w:tcPr>
            <w:tcW w:w="9828" w:type="dxa"/>
            <w:gridSpan w:val="3"/>
          </w:tcPr>
          <w:p w:rsidR="002B5C75" w:rsidRPr="004175B3" w:rsidRDefault="002B5C75" w:rsidP="00280EFF">
            <w:pPr>
              <w:pStyle w:val="FootnoteText"/>
              <w:rPr>
                <w:rFonts w:ascii="Calibri" w:hAnsi="Calibri" w:cs="Tahoma"/>
                <w:b/>
                <w:lang w:val="sk-SK"/>
              </w:rPr>
            </w:pPr>
            <w:r w:rsidRPr="004175B3">
              <w:rPr>
                <w:rFonts w:ascii="Calibri" w:hAnsi="Calibri" w:cs="Tahoma"/>
                <w:b/>
                <w:lang w:val="sk-SK"/>
              </w:rPr>
              <w:t>Zdôvodnenie nominácie (max. 300 slov):</w:t>
            </w:r>
          </w:p>
          <w:p w:rsidR="002B5C75" w:rsidRPr="004175B3" w:rsidRDefault="002B5C75" w:rsidP="00280EFF">
            <w:pPr>
              <w:pStyle w:val="FootnoteText"/>
              <w:rPr>
                <w:rFonts w:ascii="Calibri" w:hAnsi="Calibri" w:cs="Tahoma"/>
                <w:b/>
                <w:lang w:val="sk-SK"/>
              </w:rPr>
            </w:pPr>
          </w:p>
          <w:p w:rsidR="002B5C75" w:rsidRDefault="002B5C75" w:rsidP="00280EFF">
            <w:pPr>
              <w:pStyle w:val="FootnoteText"/>
              <w:rPr>
                <w:rFonts w:ascii="Calibri" w:hAnsi="Calibri" w:cs="Tahoma"/>
                <w:b/>
                <w:lang w:val="sk-SK"/>
              </w:rPr>
            </w:pPr>
          </w:p>
          <w:p w:rsidR="002B5C75" w:rsidRPr="004175B3" w:rsidRDefault="002B5C75" w:rsidP="00280EFF">
            <w:pPr>
              <w:pStyle w:val="FootnoteText"/>
              <w:rPr>
                <w:rFonts w:ascii="Calibri" w:hAnsi="Calibri" w:cs="Tahoma"/>
                <w:b/>
                <w:lang w:val="sk-SK"/>
              </w:rPr>
            </w:pPr>
          </w:p>
        </w:tc>
      </w:tr>
    </w:tbl>
    <w:p w:rsidR="002B5C75" w:rsidRPr="004175B3"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r w:rsidRPr="004175B3">
        <w:rPr>
          <w:rFonts w:ascii="Calibri" w:hAnsi="Calibri" w:cs="Tahoma"/>
          <w:b/>
          <w:lang w:val="sk-SK"/>
        </w:rPr>
        <w:lastRenderedPageBreak/>
        <w:t>KATEGÓRIA 4</w:t>
      </w:r>
      <w:r w:rsidRPr="004175B3">
        <w:rPr>
          <w:rFonts w:ascii="Calibri" w:hAnsi="Calibri" w:cs="Tahoma"/>
          <w:lang w:val="sk-SK"/>
        </w:rPr>
        <w:t xml:space="preserve"> </w:t>
      </w:r>
      <w:r w:rsidRPr="004175B3">
        <w:rPr>
          <w:rFonts w:ascii="Calibri" w:hAnsi="Calibri" w:cs="Tahoma"/>
          <w:b/>
          <w:lang w:val="sk-SK"/>
        </w:rPr>
        <w:t>–  FILANTROP ROKA</w:t>
      </w:r>
    </w:p>
    <w:p w:rsidR="002B5C75" w:rsidRPr="004175B3"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b/>
          <w:lang w:val="sk-SK"/>
        </w:rPr>
      </w:pPr>
    </w:p>
    <w:p w:rsidR="002B5C75" w:rsidRPr="00590D39"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lang w:val="sk-SK"/>
        </w:rPr>
      </w:pPr>
      <w:r w:rsidRPr="00590D39">
        <w:rPr>
          <w:rFonts w:ascii="Calibri" w:hAnsi="Calibri" w:cs="Tahoma"/>
          <w:lang w:val="sk-SK"/>
        </w:rPr>
        <w:t>V tejto kategórii môže firma nominovať  jednotlivca – nemusí byť len z firmy, ktorý príkladom osobnej angažovanosti a filantropiou prispieva k zveľaďovaniu darcovstva a jeho kultúry.</w:t>
      </w:r>
    </w:p>
    <w:p w:rsidR="002B5C75" w:rsidRPr="004175B3" w:rsidRDefault="002B5C75" w:rsidP="00D8373E">
      <w:pPr>
        <w:pStyle w:val="FootnoteText"/>
        <w:pBdr>
          <w:top w:val="single" w:sz="4" w:space="1" w:color="auto"/>
          <w:left w:val="single" w:sz="4" w:space="4" w:color="auto"/>
          <w:bottom w:val="single" w:sz="4" w:space="1" w:color="auto"/>
          <w:right w:val="single" w:sz="4" w:space="4" w:color="auto"/>
        </w:pBdr>
        <w:shd w:val="clear" w:color="auto" w:fill="E0E0E0"/>
        <w:jc w:val="both"/>
        <w:rPr>
          <w:rFonts w:ascii="Calibri" w:hAnsi="Calibri" w:cs="Tahoma"/>
          <w:lang w:val="sk-SK"/>
        </w:rPr>
      </w:pPr>
    </w:p>
    <w:p w:rsidR="002B5C75" w:rsidRPr="004175B3" w:rsidRDefault="002B5C75" w:rsidP="00D8373E">
      <w:pPr>
        <w:pStyle w:val="FootnoteText"/>
        <w:jc w:val="both"/>
        <w:rPr>
          <w:rFonts w:ascii="Calibri" w:hAnsi="Calibri" w:cs="Tahoma"/>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4680"/>
      </w:tblGrid>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Meno</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Zamestnanie</w:t>
            </w:r>
          </w:p>
        </w:tc>
        <w:tc>
          <w:tcPr>
            <w:tcW w:w="7560" w:type="dxa"/>
            <w:gridSpan w:val="2"/>
          </w:tcPr>
          <w:p w:rsidR="002B5C75" w:rsidRPr="004175B3" w:rsidRDefault="002B5C75" w:rsidP="005636E3">
            <w:pPr>
              <w:pStyle w:val="FootnoteText"/>
              <w:jc w:val="both"/>
              <w:rPr>
                <w:rFonts w:ascii="Calibri" w:hAnsi="Calibri" w:cs="Tahoma"/>
                <w:lang w:val="sk-SK"/>
              </w:rPr>
            </w:pPr>
          </w:p>
        </w:tc>
      </w:tr>
      <w:tr w:rsidR="002B5C75" w:rsidRPr="004175B3" w:rsidTr="005636E3">
        <w:tc>
          <w:tcPr>
            <w:tcW w:w="2268" w:type="dxa"/>
          </w:tcPr>
          <w:p w:rsidR="002B5C75" w:rsidRPr="004175B3" w:rsidRDefault="002B5C75" w:rsidP="005636E3">
            <w:pPr>
              <w:pStyle w:val="FootnoteText"/>
              <w:jc w:val="both"/>
              <w:rPr>
                <w:rFonts w:ascii="Calibri" w:hAnsi="Calibri" w:cs="Tahoma"/>
                <w:b/>
                <w:lang w:val="sk-SK"/>
              </w:rPr>
            </w:pPr>
            <w:r w:rsidRPr="004175B3">
              <w:rPr>
                <w:rFonts w:ascii="Calibri" w:hAnsi="Calibri" w:cs="Tahoma"/>
                <w:b/>
                <w:lang w:val="sk-SK"/>
              </w:rPr>
              <w:t>Kontakt (ak viete)</w:t>
            </w:r>
          </w:p>
        </w:tc>
        <w:tc>
          <w:tcPr>
            <w:tcW w:w="2880" w:type="dxa"/>
          </w:tcPr>
          <w:p w:rsidR="002B5C75" w:rsidRPr="004175B3" w:rsidRDefault="002B5C75" w:rsidP="005636E3">
            <w:pPr>
              <w:pStyle w:val="FootnoteText"/>
              <w:jc w:val="both"/>
              <w:rPr>
                <w:rFonts w:ascii="Calibri" w:hAnsi="Calibri" w:cs="Tahoma"/>
                <w:lang w:val="sk-SK"/>
              </w:rPr>
            </w:pPr>
          </w:p>
        </w:tc>
        <w:tc>
          <w:tcPr>
            <w:tcW w:w="4680" w:type="dxa"/>
          </w:tcPr>
          <w:p w:rsidR="002B5C75" w:rsidRPr="004175B3" w:rsidRDefault="002B5C75" w:rsidP="00280EFF">
            <w:pPr>
              <w:pStyle w:val="FootnoteText"/>
              <w:jc w:val="both"/>
              <w:rPr>
                <w:rFonts w:ascii="Calibri" w:hAnsi="Calibri" w:cs="Tahoma"/>
                <w:lang w:val="sk-SK"/>
              </w:rPr>
            </w:pPr>
            <w:r w:rsidRPr="004175B3">
              <w:rPr>
                <w:rFonts w:ascii="Calibri" w:hAnsi="Calibri" w:cs="Tahoma"/>
                <w:b/>
                <w:lang w:val="sk-SK"/>
              </w:rPr>
              <w:t xml:space="preserve">Email: </w:t>
            </w:r>
          </w:p>
        </w:tc>
      </w:tr>
      <w:tr w:rsidR="002B5C75" w:rsidRPr="004175B3" w:rsidTr="005636E3">
        <w:tc>
          <w:tcPr>
            <w:tcW w:w="9828" w:type="dxa"/>
            <w:gridSpan w:val="3"/>
          </w:tcPr>
          <w:p w:rsidR="002B5C75" w:rsidRPr="004175B3" w:rsidRDefault="002B5C75" w:rsidP="003E01B4">
            <w:pPr>
              <w:pStyle w:val="FootnoteText"/>
              <w:rPr>
                <w:rFonts w:ascii="Calibri" w:hAnsi="Calibri" w:cs="Tahoma"/>
                <w:b/>
                <w:lang w:val="sk-SK"/>
              </w:rPr>
            </w:pPr>
            <w:r w:rsidRPr="004175B3">
              <w:rPr>
                <w:rFonts w:ascii="Calibri" w:hAnsi="Calibri" w:cs="Tahoma"/>
                <w:b/>
                <w:lang w:val="sk-SK"/>
              </w:rPr>
              <w:t xml:space="preserve">Zdôvodnenie nominácie (max. 300 slov): </w:t>
            </w:r>
          </w:p>
          <w:p w:rsidR="002B5C75" w:rsidRPr="004175B3" w:rsidRDefault="002B5C75" w:rsidP="003E01B4">
            <w:pPr>
              <w:pStyle w:val="FootnoteText"/>
              <w:rPr>
                <w:rFonts w:ascii="Calibri" w:hAnsi="Calibri" w:cs="Tahoma"/>
                <w:b/>
                <w:lang w:val="sk-SK"/>
              </w:rPr>
            </w:pPr>
          </w:p>
          <w:p w:rsidR="002B5C75" w:rsidRPr="004175B3" w:rsidRDefault="002B5C75" w:rsidP="003E01B4">
            <w:pPr>
              <w:pStyle w:val="FootnoteText"/>
              <w:rPr>
                <w:rFonts w:ascii="Calibri" w:hAnsi="Calibri" w:cs="Tahoma"/>
                <w:b/>
                <w:lang w:val="sk-SK"/>
              </w:rPr>
            </w:pPr>
          </w:p>
          <w:p w:rsidR="002B5C75" w:rsidRPr="004175B3" w:rsidRDefault="002B5C75" w:rsidP="003E01B4">
            <w:pPr>
              <w:pStyle w:val="FootnoteText"/>
              <w:rPr>
                <w:rFonts w:ascii="Calibri" w:hAnsi="Calibri" w:cs="Tahoma"/>
                <w:b/>
                <w:lang w:val="sk-SK"/>
              </w:rPr>
            </w:pPr>
          </w:p>
          <w:p w:rsidR="002B5C75" w:rsidRPr="004175B3" w:rsidRDefault="002B5C75" w:rsidP="003E01B4">
            <w:pPr>
              <w:pStyle w:val="FootnoteText"/>
              <w:rPr>
                <w:rFonts w:ascii="Calibri" w:hAnsi="Calibri" w:cs="Tahoma"/>
                <w:lang w:val="sk-SK"/>
              </w:rPr>
            </w:pPr>
          </w:p>
          <w:p w:rsidR="002B5C75" w:rsidRPr="004175B3" w:rsidRDefault="002B5C75" w:rsidP="005636E3">
            <w:pPr>
              <w:pStyle w:val="FootnoteText"/>
              <w:jc w:val="both"/>
              <w:rPr>
                <w:rFonts w:ascii="Calibri" w:hAnsi="Calibri" w:cs="Tahoma"/>
                <w:b/>
                <w:lang w:val="sk-SK"/>
              </w:rPr>
            </w:pPr>
          </w:p>
        </w:tc>
      </w:tr>
    </w:tbl>
    <w:p w:rsidR="002B5C75" w:rsidRPr="004175B3" w:rsidRDefault="002B5C75" w:rsidP="00DE5779">
      <w:pPr>
        <w:pStyle w:val="FootnoteText"/>
        <w:jc w:val="both"/>
        <w:rPr>
          <w:rFonts w:ascii="Calibri" w:hAnsi="Calibri" w:cs="Tahoma"/>
          <w:lang w:val="sk-SK"/>
        </w:rPr>
      </w:pPr>
    </w:p>
    <w:p w:rsidR="002B5C75" w:rsidRPr="004175B3" w:rsidRDefault="002B5C75" w:rsidP="00DE5779">
      <w:pPr>
        <w:pStyle w:val="FootnoteText"/>
        <w:jc w:val="both"/>
        <w:rPr>
          <w:rFonts w:ascii="Calibri" w:hAnsi="Calibri" w:cs="Tahoma"/>
          <w:lang w:val="sk-SK"/>
        </w:rPr>
      </w:pPr>
    </w:p>
    <w:p w:rsidR="002B5C75" w:rsidRPr="004175B3" w:rsidRDefault="002B5C75" w:rsidP="00DE5779">
      <w:pPr>
        <w:pStyle w:val="FootnoteText"/>
        <w:jc w:val="both"/>
        <w:rPr>
          <w:rFonts w:ascii="Calibri" w:hAnsi="Calibri" w:cs="Tahoma"/>
          <w:lang w:val="sk-SK"/>
        </w:rPr>
      </w:pPr>
      <w:r w:rsidRPr="004175B3">
        <w:rPr>
          <w:rFonts w:ascii="Calibri" w:hAnsi="Calibri" w:cs="Tahoma"/>
          <w:lang w:val="sk-SK"/>
        </w:rPr>
        <w:t xml:space="preserve">Údaje uvedené vo formulári boli dobrovoľne poskytnuté firmou. Fórum donorov ako organizátor rebríčka si vyhradzuje právo na overenie týchto údajov. Zodpovednosť za pravdivosť a dôveryhodnosť údajov nesie samotná firma. </w:t>
      </w:r>
    </w:p>
    <w:p w:rsidR="002B5C75" w:rsidRPr="004175B3" w:rsidRDefault="002B5C75" w:rsidP="00FE7D16">
      <w:pPr>
        <w:autoSpaceDE w:val="0"/>
        <w:autoSpaceDN w:val="0"/>
        <w:adjustRightInd w:val="0"/>
        <w:jc w:val="both"/>
        <w:rPr>
          <w:rFonts w:ascii="Calibri" w:hAnsi="Calibri" w:cs="Tahoma"/>
          <w:b/>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p>
    <w:p w:rsidR="002B5C75" w:rsidRPr="004175B3" w:rsidRDefault="002B5C75" w:rsidP="00FE7D16">
      <w:pPr>
        <w:autoSpaceDE w:val="0"/>
        <w:autoSpaceDN w:val="0"/>
        <w:adjustRightInd w:val="0"/>
        <w:jc w:val="both"/>
        <w:rPr>
          <w:rFonts w:ascii="Calibri" w:hAnsi="Calibri" w:cs="Tahoma"/>
          <w:b/>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Pr>
          <w:rFonts w:ascii="Calibri" w:hAnsi="Calibri" w:cs="Tahoma"/>
          <w:b/>
          <w:sz w:val="20"/>
          <w:szCs w:val="20"/>
        </w:rPr>
        <w:t>_________</w:t>
      </w:r>
      <w:r w:rsidRPr="004175B3">
        <w:rPr>
          <w:rFonts w:ascii="Calibri" w:hAnsi="Calibri" w:cs="Tahoma"/>
          <w:b/>
          <w:sz w:val="20"/>
          <w:szCs w:val="20"/>
        </w:rPr>
        <w:t>_____________________________________</w:t>
      </w:r>
      <w:r>
        <w:rPr>
          <w:rFonts w:ascii="Calibri" w:hAnsi="Calibri" w:cs="Tahoma"/>
          <w:b/>
          <w:sz w:val="20"/>
          <w:szCs w:val="20"/>
        </w:rPr>
        <w:t>__</w:t>
      </w:r>
    </w:p>
    <w:p w:rsidR="002B5C75" w:rsidRPr="004175B3" w:rsidRDefault="002B5C75" w:rsidP="004175B3">
      <w:pPr>
        <w:autoSpaceDE w:val="0"/>
        <w:autoSpaceDN w:val="0"/>
        <w:adjustRightInd w:val="0"/>
        <w:rPr>
          <w:rFonts w:ascii="Calibri" w:hAnsi="Calibri" w:cs="Tahoma"/>
          <w:sz w:val="20"/>
          <w:szCs w:val="20"/>
        </w:rPr>
      </w:pP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sidRPr="004175B3">
        <w:rPr>
          <w:rFonts w:ascii="Calibri" w:hAnsi="Calibri" w:cs="Tahoma"/>
          <w:b/>
          <w:sz w:val="20"/>
          <w:szCs w:val="20"/>
        </w:rPr>
        <w:tab/>
      </w:r>
      <w:r>
        <w:rPr>
          <w:rFonts w:ascii="Calibri" w:hAnsi="Calibri" w:cs="Tahoma"/>
          <w:b/>
          <w:sz w:val="20"/>
          <w:szCs w:val="20"/>
        </w:rPr>
        <w:t xml:space="preserve">                                </w:t>
      </w:r>
      <w:r w:rsidRPr="004175B3">
        <w:rPr>
          <w:rFonts w:ascii="Calibri" w:hAnsi="Calibri" w:cs="Tahoma"/>
          <w:sz w:val="20"/>
          <w:szCs w:val="20"/>
        </w:rPr>
        <w:t>Meno</w:t>
      </w:r>
      <w:r>
        <w:rPr>
          <w:rFonts w:ascii="Calibri" w:hAnsi="Calibri" w:cs="Tahoma"/>
          <w:sz w:val="20"/>
          <w:szCs w:val="20"/>
        </w:rPr>
        <w:t xml:space="preserve"> </w:t>
      </w:r>
      <w:r w:rsidRPr="004175B3">
        <w:rPr>
          <w:rFonts w:ascii="Calibri" w:hAnsi="Calibri" w:cs="Tahoma"/>
          <w:sz w:val="20"/>
          <w:szCs w:val="20"/>
        </w:rPr>
        <w:t>a telefón osoby zodpovednej za vyplnenie formulára</w:t>
      </w:r>
    </w:p>
    <w:p w:rsidR="002B5C75" w:rsidRPr="004175B3" w:rsidRDefault="002B5C75" w:rsidP="00FE7D16">
      <w:pPr>
        <w:autoSpaceDE w:val="0"/>
        <w:autoSpaceDN w:val="0"/>
        <w:adjustRightInd w:val="0"/>
        <w:jc w:val="both"/>
        <w:rPr>
          <w:rFonts w:ascii="Calibri" w:hAnsi="Calibri" w:cs="Tahoma"/>
          <w:b/>
          <w:sz w:val="20"/>
          <w:szCs w:val="20"/>
        </w:rPr>
      </w:pPr>
    </w:p>
    <w:p w:rsidR="002B5C75" w:rsidRPr="004175B3" w:rsidRDefault="002B5C75" w:rsidP="00A02779">
      <w:pPr>
        <w:autoSpaceDE w:val="0"/>
        <w:autoSpaceDN w:val="0"/>
        <w:adjustRightInd w:val="0"/>
        <w:jc w:val="center"/>
        <w:outlineLvl w:val="0"/>
        <w:rPr>
          <w:rFonts w:ascii="Calibri" w:hAnsi="Calibri" w:cs="Tahoma"/>
          <w:b/>
          <w:sz w:val="20"/>
          <w:szCs w:val="20"/>
        </w:rPr>
      </w:pPr>
    </w:p>
    <w:p w:rsidR="002B5C75" w:rsidRPr="004175B3" w:rsidRDefault="002B5C75" w:rsidP="00E62BC0">
      <w:pPr>
        <w:jc w:val="both"/>
        <w:rPr>
          <w:rFonts w:ascii="Calibri" w:hAnsi="Calibri" w:cs="Tahoma"/>
          <w:b/>
          <w:sz w:val="20"/>
          <w:szCs w:val="20"/>
        </w:rPr>
      </w:pPr>
      <w:r w:rsidRPr="004175B3">
        <w:rPr>
          <w:rFonts w:ascii="Calibri" w:hAnsi="Calibri" w:cs="Tahoma"/>
          <w:sz w:val="20"/>
          <w:szCs w:val="20"/>
        </w:rPr>
        <w:t xml:space="preserve">Posledný termín na zaslanie formulára je </w:t>
      </w:r>
      <w:r w:rsidRPr="004175B3">
        <w:rPr>
          <w:rFonts w:ascii="Calibri" w:hAnsi="Calibri" w:cs="Tahoma"/>
          <w:b/>
          <w:sz w:val="20"/>
          <w:szCs w:val="20"/>
        </w:rPr>
        <w:t>1</w:t>
      </w:r>
      <w:r>
        <w:rPr>
          <w:rFonts w:ascii="Calibri" w:hAnsi="Calibri" w:cs="Tahoma"/>
          <w:b/>
          <w:sz w:val="20"/>
          <w:szCs w:val="20"/>
        </w:rPr>
        <w:t>0</w:t>
      </w:r>
      <w:r w:rsidRPr="004175B3">
        <w:rPr>
          <w:rFonts w:ascii="Calibri" w:hAnsi="Calibri" w:cs="Tahoma"/>
          <w:b/>
          <w:sz w:val="20"/>
          <w:szCs w:val="20"/>
        </w:rPr>
        <w:t xml:space="preserve">. </w:t>
      </w:r>
      <w:r w:rsidR="000B5620">
        <w:rPr>
          <w:rFonts w:ascii="Calibri" w:hAnsi="Calibri" w:cs="Tahoma"/>
          <w:b/>
          <w:sz w:val="20"/>
          <w:szCs w:val="20"/>
        </w:rPr>
        <w:t>december</w:t>
      </w:r>
      <w:r w:rsidRPr="004175B3">
        <w:rPr>
          <w:rFonts w:ascii="Calibri" w:hAnsi="Calibri" w:cs="Tahoma"/>
          <w:b/>
          <w:sz w:val="20"/>
          <w:szCs w:val="20"/>
        </w:rPr>
        <w:t xml:space="preserve"> 201</w:t>
      </w:r>
      <w:r w:rsidR="000B5620">
        <w:rPr>
          <w:rFonts w:ascii="Calibri" w:hAnsi="Calibri" w:cs="Tahoma"/>
          <w:b/>
          <w:sz w:val="20"/>
          <w:szCs w:val="20"/>
        </w:rPr>
        <w:t>4</w:t>
      </w:r>
      <w:r w:rsidRPr="004175B3">
        <w:rPr>
          <w:rFonts w:ascii="Calibri" w:hAnsi="Calibri" w:cs="Tahoma"/>
          <w:sz w:val="20"/>
          <w:szCs w:val="20"/>
        </w:rPr>
        <w:t xml:space="preserve">. Vyplnený formulár, prosím, zašlite e-mailom na </w:t>
      </w:r>
      <w:hyperlink r:id="rId10" w:history="1">
        <w:r w:rsidR="000B5620">
          <w:rPr>
            <w:rStyle w:val="Hyperlink"/>
            <w:rFonts w:ascii="Calibri" w:hAnsi="Calibri" w:cs="Tahoma"/>
            <w:sz w:val="20"/>
            <w:szCs w:val="20"/>
          </w:rPr>
          <w:t>sedrovicova@donorsforum.sk</w:t>
        </w:r>
      </w:hyperlink>
      <w:r w:rsidRPr="004175B3">
        <w:rPr>
          <w:rFonts w:ascii="Calibri" w:hAnsi="Calibri" w:cs="Tahoma"/>
          <w:sz w:val="20"/>
          <w:szCs w:val="20"/>
        </w:rPr>
        <w:t xml:space="preserve"> alebo poštou na Fórum donorov</w:t>
      </w:r>
      <w:r w:rsidRPr="004175B3">
        <w:rPr>
          <w:rFonts w:ascii="Calibri" w:hAnsi="Calibri" w:cs="Tahoma"/>
          <w:b/>
          <w:sz w:val="20"/>
          <w:szCs w:val="20"/>
        </w:rPr>
        <w:t xml:space="preserve">, </w:t>
      </w:r>
      <w:r w:rsidRPr="004175B3">
        <w:rPr>
          <w:rFonts w:ascii="Calibri" w:hAnsi="Calibri" w:cs="Tahoma"/>
          <w:sz w:val="20"/>
          <w:szCs w:val="20"/>
        </w:rPr>
        <w:t>Baštová 5, 811 03 Bratislava.</w:t>
      </w:r>
    </w:p>
    <w:p w:rsidR="002B5C75" w:rsidRPr="004175B3" w:rsidRDefault="002B5C75" w:rsidP="00E62BC0">
      <w:pPr>
        <w:jc w:val="center"/>
        <w:rPr>
          <w:rFonts w:ascii="Calibri" w:hAnsi="Calibri" w:cs="Tahoma"/>
          <w:sz w:val="20"/>
          <w:szCs w:val="20"/>
        </w:rPr>
      </w:pPr>
    </w:p>
    <w:p w:rsidR="002B5C75" w:rsidRPr="004175B3" w:rsidRDefault="002B5C75" w:rsidP="00E62BC0">
      <w:pPr>
        <w:rPr>
          <w:rFonts w:ascii="Calibri" w:hAnsi="Calibri" w:cs="Tahoma"/>
          <w:sz w:val="20"/>
          <w:szCs w:val="20"/>
        </w:rPr>
      </w:pPr>
      <w:r w:rsidRPr="004175B3">
        <w:rPr>
          <w:rFonts w:ascii="Calibri" w:hAnsi="Calibri" w:cs="Tahoma"/>
          <w:b/>
          <w:sz w:val="20"/>
          <w:szCs w:val="20"/>
        </w:rPr>
        <w:t>Kontaktná osoba:</w:t>
      </w:r>
      <w:r w:rsidRPr="004175B3">
        <w:rPr>
          <w:rFonts w:ascii="Calibri" w:hAnsi="Calibri" w:cs="Tahoma"/>
          <w:b/>
          <w:sz w:val="20"/>
          <w:szCs w:val="20"/>
        </w:rPr>
        <w:tab/>
      </w:r>
      <w:r w:rsidR="000B5620">
        <w:rPr>
          <w:rFonts w:ascii="Calibri" w:hAnsi="Calibri" w:cs="Tahoma"/>
          <w:b/>
          <w:sz w:val="20"/>
          <w:szCs w:val="20"/>
        </w:rPr>
        <w:t>Blažena Sedrovičová</w:t>
      </w:r>
    </w:p>
    <w:p w:rsidR="002B5C75" w:rsidRPr="004175B3" w:rsidRDefault="002B5C75" w:rsidP="00E62BC0">
      <w:pPr>
        <w:ind w:left="1416" w:firstLine="708"/>
        <w:rPr>
          <w:rFonts w:ascii="Calibri" w:hAnsi="Calibri" w:cs="Tahoma"/>
          <w:sz w:val="20"/>
          <w:szCs w:val="20"/>
        </w:rPr>
      </w:pPr>
      <w:r w:rsidRPr="004175B3">
        <w:rPr>
          <w:rFonts w:ascii="Calibri" w:hAnsi="Calibri" w:cs="Tahoma"/>
          <w:sz w:val="20"/>
          <w:szCs w:val="20"/>
        </w:rPr>
        <w:t>Tel: 090</w:t>
      </w:r>
      <w:r w:rsidR="000B5620">
        <w:rPr>
          <w:rFonts w:ascii="Calibri" w:hAnsi="Calibri" w:cs="Tahoma"/>
          <w:sz w:val="20"/>
          <w:szCs w:val="20"/>
        </w:rPr>
        <w:t>8 035 649</w:t>
      </w:r>
    </w:p>
    <w:p w:rsidR="002B5C75" w:rsidRPr="004175B3" w:rsidRDefault="002B5C75" w:rsidP="00E62BC0">
      <w:pPr>
        <w:ind w:left="1416" w:firstLine="708"/>
        <w:rPr>
          <w:rFonts w:ascii="Calibri" w:hAnsi="Calibri" w:cs="Tahoma"/>
          <w:sz w:val="20"/>
          <w:szCs w:val="20"/>
        </w:rPr>
      </w:pPr>
      <w:r w:rsidRPr="004175B3">
        <w:rPr>
          <w:rFonts w:ascii="Calibri" w:hAnsi="Calibri" w:cs="Tahoma"/>
          <w:sz w:val="20"/>
          <w:szCs w:val="20"/>
        </w:rPr>
        <w:t xml:space="preserve">Email: </w:t>
      </w:r>
      <w:hyperlink r:id="rId11" w:history="1">
        <w:r w:rsidR="000B5620">
          <w:rPr>
            <w:rStyle w:val="Hyperlink"/>
            <w:rFonts w:ascii="Calibri" w:hAnsi="Calibri" w:cs="Tahoma"/>
            <w:sz w:val="20"/>
            <w:szCs w:val="20"/>
          </w:rPr>
          <w:t>sedrovicova@donorsforum.sk</w:t>
        </w:r>
      </w:hyperlink>
    </w:p>
    <w:p w:rsidR="002B5C75" w:rsidRPr="004175B3" w:rsidRDefault="002B5C75" w:rsidP="00B771D2">
      <w:pPr>
        <w:autoSpaceDE w:val="0"/>
        <w:autoSpaceDN w:val="0"/>
        <w:adjustRightInd w:val="0"/>
        <w:jc w:val="center"/>
        <w:outlineLvl w:val="0"/>
        <w:rPr>
          <w:rFonts w:ascii="Calibri" w:hAnsi="Calibri" w:cs="Tahoma"/>
          <w:sz w:val="20"/>
          <w:szCs w:val="20"/>
        </w:rPr>
      </w:pPr>
    </w:p>
    <w:p w:rsidR="002B5C75" w:rsidRPr="00D76B1C" w:rsidRDefault="002B5C75" w:rsidP="00D76B1C">
      <w:pPr>
        <w:autoSpaceDE w:val="0"/>
        <w:autoSpaceDN w:val="0"/>
        <w:adjustRightInd w:val="0"/>
        <w:jc w:val="center"/>
        <w:outlineLvl w:val="0"/>
        <w:rPr>
          <w:rFonts w:ascii="Calibri" w:hAnsi="Calibri" w:cs="Tahoma"/>
          <w:b/>
          <w:sz w:val="20"/>
          <w:szCs w:val="20"/>
        </w:rPr>
      </w:pPr>
      <w:r w:rsidRPr="00D76B1C">
        <w:rPr>
          <w:rFonts w:ascii="Calibri" w:hAnsi="Calibri" w:cs="Tahoma"/>
          <w:b/>
          <w:sz w:val="20"/>
          <w:szCs w:val="20"/>
        </w:rPr>
        <w:t>Ďakujeme za zapojenie sa do reb</w:t>
      </w:r>
      <w:r w:rsidR="000B5620">
        <w:rPr>
          <w:rFonts w:ascii="Calibri" w:hAnsi="Calibri" w:cs="Tahoma"/>
          <w:b/>
          <w:sz w:val="20"/>
          <w:szCs w:val="20"/>
        </w:rPr>
        <w:t>ríčka TOP firemný filantrop 2014</w:t>
      </w:r>
      <w:r w:rsidRPr="00D76B1C">
        <w:rPr>
          <w:rFonts w:ascii="Calibri" w:hAnsi="Calibri" w:cs="Tahoma"/>
          <w:b/>
          <w:sz w:val="20"/>
          <w:szCs w:val="20"/>
        </w:rPr>
        <w:t>.</w:t>
      </w:r>
    </w:p>
    <w:p w:rsidR="002B5C75" w:rsidRPr="004175B3" w:rsidRDefault="002B5C75" w:rsidP="00B044AB">
      <w:pPr>
        <w:jc w:val="both"/>
        <w:rPr>
          <w:rFonts w:ascii="Calibri" w:hAnsi="Calibri" w:cs="Tahoma"/>
          <w:sz w:val="20"/>
          <w:szCs w:val="20"/>
        </w:rPr>
      </w:pPr>
    </w:p>
    <w:p w:rsidR="002B5C75" w:rsidRPr="004175B3" w:rsidRDefault="002B5C75" w:rsidP="005F404F">
      <w:pPr>
        <w:autoSpaceDE w:val="0"/>
        <w:autoSpaceDN w:val="0"/>
        <w:adjustRightInd w:val="0"/>
        <w:jc w:val="center"/>
        <w:rPr>
          <w:rFonts w:ascii="Calibri" w:hAnsi="Calibri" w:cs="Tahoma"/>
          <w:b/>
          <w:bCs/>
          <w:sz w:val="20"/>
          <w:szCs w:val="20"/>
        </w:rPr>
      </w:pPr>
    </w:p>
    <w:p w:rsidR="002B5C75" w:rsidRPr="004175B3" w:rsidRDefault="002B5C75" w:rsidP="005F404F">
      <w:pPr>
        <w:autoSpaceDE w:val="0"/>
        <w:autoSpaceDN w:val="0"/>
        <w:adjustRightInd w:val="0"/>
        <w:jc w:val="center"/>
        <w:rPr>
          <w:rFonts w:ascii="Calibri" w:hAnsi="Calibri" w:cs="Tahoma"/>
          <w:b/>
          <w:bCs/>
          <w:sz w:val="20"/>
          <w:szCs w:val="20"/>
        </w:rPr>
      </w:pPr>
    </w:p>
    <w:p w:rsidR="002B5C75" w:rsidRPr="004175B3" w:rsidRDefault="002B5C75" w:rsidP="007E1669">
      <w:pPr>
        <w:autoSpaceDE w:val="0"/>
        <w:autoSpaceDN w:val="0"/>
        <w:adjustRightInd w:val="0"/>
        <w:rPr>
          <w:rFonts w:ascii="Calibri" w:hAnsi="Calibri" w:cs="Tahoma"/>
          <w:b/>
          <w:bCs/>
          <w:sz w:val="20"/>
          <w:szCs w:val="20"/>
        </w:rPr>
      </w:pPr>
    </w:p>
    <w:p w:rsidR="002B5C75" w:rsidRPr="004175B3" w:rsidRDefault="002B5C75" w:rsidP="005F404F">
      <w:pPr>
        <w:autoSpaceDE w:val="0"/>
        <w:autoSpaceDN w:val="0"/>
        <w:adjustRightInd w:val="0"/>
        <w:jc w:val="center"/>
        <w:rPr>
          <w:rFonts w:ascii="Calibri" w:hAnsi="Calibri" w:cs="Tahoma"/>
          <w:b/>
          <w:bCs/>
          <w:sz w:val="20"/>
          <w:szCs w:val="20"/>
        </w:rPr>
      </w:pPr>
      <w:r w:rsidRPr="004175B3">
        <w:rPr>
          <w:rFonts w:ascii="Calibri" w:hAnsi="Calibri" w:cs="Tahoma"/>
          <w:b/>
          <w:bCs/>
          <w:sz w:val="20"/>
          <w:szCs w:val="20"/>
        </w:rPr>
        <w:t>Rebríček TOP firemný filantrop</w:t>
      </w:r>
    </w:p>
    <w:p w:rsidR="002B5C75" w:rsidRPr="004175B3" w:rsidRDefault="002B5C75" w:rsidP="00521E13">
      <w:pPr>
        <w:pStyle w:val="FootnoteText"/>
        <w:jc w:val="both"/>
        <w:rPr>
          <w:rFonts w:ascii="Calibri" w:hAnsi="Calibri" w:cs="Tahoma"/>
          <w:u w:val="single"/>
        </w:rPr>
      </w:pPr>
    </w:p>
    <w:p w:rsidR="002B5C75" w:rsidRPr="004175B3" w:rsidRDefault="002B5C75" w:rsidP="00521E13">
      <w:pPr>
        <w:autoSpaceDE w:val="0"/>
        <w:autoSpaceDN w:val="0"/>
        <w:adjustRightInd w:val="0"/>
        <w:outlineLvl w:val="0"/>
        <w:rPr>
          <w:rFonts w:ascii="Calibri" w:hAnsi="Calibri" w:cs="Tahoma"/>
          <w:sz w:val="20"/>
          <w:szCs w:val="20"/>
          <w:u w:val="single"/>
        </w:rPr>
      </w:pPr>
      <w:r w:rsidRPr="004175B3">
        <w:rPr>
          <w:rFonts w:ascii="Calibri" w:hAnsi="Calibri" w:cs="Tahoma"/>
          <w:sz w:val="20"/>
          <w:szCs w:val="20"/>
          <w:u w:val="single"/>
        </w:rPr>
        <w:t>Rebríček TOP firemný filantrop</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je rebríček mapujúci podnikateľské subjekty podľa objemu darov podporujúcich verejnoprospešné aktivity,</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je jediným rebríčkom svojho druhu v Slovenskej republike,</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je otvorený pre všetky firmy, ktoré podnikajú v Slovenskej republike,</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 xml:space="preserve">je bezplatný, </w:t>
      </w:r>
    </w:p>
    <w:p w:rsidR="002B5C75" w:rsidRPr="004175B3" w:rsidRDefault="002B5C75" w:rsidP="00521E13">
      <w:pPr>
        <w:numPr>
          <w:ilvl w:val="0"/>
          <w:numId w:val="4"/>
        </w:numPr>
        <w:jc w:val="both"/>
        <w:rPr>
          <w:rFonts w:ascii="Calibri" w:hAnsi="Calibri" w:cs="Tahoma"/>
          <w:sz w:val="20"/>
          <w:szCs w:val="20"/>
        </w:rPr>
      </w:pPr>
      <w:r w:rsidRPr="004175B3">
        <w:rPr>
          <w:rFonts w:ascii="Calibri" w:hAnsi="Calibri" w:cs="Tahoma"/>
          <w:sz w:val="20"/>
          <w:szCs w:val="20"/>
        </w:rPr>
        <w:t xml:space="preserve">je zostavovaný každoročne na základe medzinárodnej metodiky. </w:t>
      </w:r>
    </w:p>
    <w:p w:rsidR="002B5C75" w:rsidRPr="004175B3" w:rsidRDefault="002B5C75" w:rsidP="00521E13">
      <w:pPr>
        <w:ind w:left="360"/>
        <w:jc w:val="both"/>
        <w:rPr>
          <w:rFonts w:ascii="Calibri" w:hAnsi="Calibri" w:cs="Tahoma"/>
          <w:sz w:val="20"/>
          <w:szCs w:val="20"/>
          <w:u w:val="single"/>
        </w:rPr>
      </w:pPr>
    </w:p>
    <w:p w:rsidR="002B5C75" w:rsidRPr="004175B3" w:rsidRDefault="002B5C75" w:rsidP="00521E13">
      <w:pPr>
        <w:rPr>
          <w:rFonts w:ascii="Calibri" w:hAnsi="Calibri" w:cs="Tahoma"/>
          <w:sz w:val="20"/>
          <w:szCs w:val="20"/>
          <w:u w:val="single"/>
        </w:rPr>
      </w:pPr>
      <w:r w:rsidRPr="004175B3">
        <w:rPr>
          <w:rFonts w:ascii="Calibri" w:hAnsi="Calibri" w:cs="Tahoma"/>
          <w:sz w:val="20"/>
          <w:szCs w:val="20"/>
          <w:u w:val="single"/>
        </w:rPr>
        <w:t>Firma, ktorá sa chce do rebríčka zapojiť</w:t>
      </w:r>
    </w:p>
    <w:p w:rsidR="002B5C75" w:rsidRPr="004175B3" w:rsidRDefault="002B5C75" w:rsidP="00521E13">
      <w:pPr>
        <w:numPr>
          <w:ilvl w:val="0"/>
          <w:numId w:val="5"/>
        </w:numPr>
        <w:jc w:val="both"/>
        <w:rPr>
          <w:rFonts w:ascii="Calibri" w:hAnsi="Calibri" w:cs="Tahoma"/>
          <w:sz w:val="20"/>
          <w:szCs w:val="20"/>
        </w:rPr>
      </w:pPr>
      <w:r w:rsidRPr="004175B3">
        <w:rPr>
          <w:rFonts w:ascii="Calibri" w:hAnsi="Calibri" w:cs="Tahoma"/>
          <w:sz w:val="20"/>
          <w:szCs w:val="20"/>
        </w:rPr>
        <w:t>vyplní formulár TOP firemný filantrop a zašle ho do Fóra donorov v stanovenom termíne,</w:t>
      </w:r>
    </w:p>
    <w:p w:rsidR="002B5C75" w:rsidRPr="004175B3" w:rsidRDefault="002B5C75" w:rsidP="00521E13">
      <w:pPr>
        <w:numPr>
          <w:ilvl w:val="0"/>
          <w:numId w:val="5"/>
        </w:numPr>
        <w:jc w:val="both"/>
        <w:rPr>
          <w:rFonts w:ascii="Calibri" w:hAnsi="Calibri" w:cs="Tahoma"/>
          <w:sz w:val="20"/>
          <w:szCs w:val="20"/>
        </w:rPr>
      </w:pPr>
      <w:r w:rsidRPr="004175B3">
        <w:rPr>
          <w:rFonts w:ascii="Calibri" w:hAnsi="Calibri" w:cs="Tahoma"/>
          <w:sz w:val="20"/>
          <w:szCs w:val="20"/>
        </w:rPr>
        <w:t>uvedie presné a pravdivé informácie o firme ako aj o výške darov, ktoré v príslušnom roku darovala z rozpočtu firmy na verejnoprospešné aktivity,</w:t>
      </w:r>
    </w:p>
    <w:p w:rsidR="002B5C75" w:rsidRPr="004175B3" w:rsidRDefault="002B5C75" w:rsidP="00521E13">
      <w:pPr>
        <w:numPr>
          <w:ilvl w:val="0"/>
          <w:numId w:val="5"/>
        </w:numPr>
        <w:rPr>
          <w:rFonts w:ascii="Calibri" w:hAnsi="Calibri" w:cs="Tahoma"/>
          <w:sz w:val="20"/>
          <w:szCs w:val="20"/>
        </w:rPr>
      </w:pPr>
      <w:r w:rsidRPr="004175B3">
        <w:rPr>
          <w:rFonts w:ascii="Calibri" w:hAnsi="Calibri" w:cs="Tahoma"/>
          <w:sz w:val="20"/>
          <w:szCs w:val="20"/>
        </w:rPr>
        <w:t xml:space="preserve">je otvorená overeniu zverejnených údajov organizátorom rebríčka, </w:t>
      </w:r>
    </w:p>
    <w:p w:rsidR="002B5C75" w:rsidRDefault="002B5C75" w:rsidP="00521E13">
      <w:pPr>
        <w:rPr>
          <w:rFonts w:ascii="Calibri" w:hAnsi="Calibri" w:cs="Tahoma"/>
          <w:sz w:val="20"/>
          <w:szCs w:val="20"/>
          <w:u w:val="single"/>
        </w:rPr>
      </w:pPr>
      <w:r w:rsidRPr="004175B3">
        <w:rPr>
          <w:rFonts w:ascii="Calibri" w:hAnsi="Calibri" w:cs="Tahoma"/>
          <w:sz w:val="20"/>
          <w:szCs w:val="20"/>
        </w:rPr>
        <w:t xml:space="preserve">je zodpovedná za presnosť a pravdivosť zverejnených informácií. </w:t>
      </w:r>
    </w:p>
    <w:p w:rsidR="002B5C75" w:rsidRPr="004175B3" w:rsidRDefault="002B5C75" w:rsidP="00521E13">
      <w:pPr>
        <w:rPr>
          <w:rFonts w:ascii="Calibri" w:hAnsi="Calibri" w:cs="Tahoma"/>
          <w:sz w:val="20"/>
          <w:szCs w:val="20"/>
          <w:u w:val="single"/>
        </w:rPr>
      </w:pPr>
    </w:p>
    <w:p w:rsidR="002B5C75" w:rsidRPr="004175B3" w:rsidRDefault="002B5C75" w:rsidP="00521E13">
      <w:pPr>
        <w:rPr>
          <w:rFonts w:ascii="Calibri" w:hAnsi="Calibri" w:cs="Tahoma"/>
          <w:sz w:val="20"/>
          <w:szCs w:val="20"/>
          <w:u w:val="single"/>
        </w:rPr>
      </w:pPr>
      <w:r w:rsidRPr="004175B3">
        <w:rPr>
          <w:rFonts w:ascii="Calibri" w:hAnsi="Calibri" w:cs="Tahoma"/>
          <w:sz w:val="20"/>
          <w:szCs w:val="20"/>
          <w:u w:val="single"/>
        </w:rPr>
        <w:t>Organizátor rebríčka - Fórum donorov</w:t>
      </w:r>
    </w:p>
    <w:p w:rsidR="002B5C75" w:rsidRPr="004175B3" w:rsidRDefault="002B5C75" w:rsidP="00521E13">
      <w:pPr>
        <w:numPr>
          <w:ilvl w:val="0"/>
          <w:numId w:val="6"/>
        </w:numPr>
        <w:jc w:val="both"/>
        <w:rPr>
          <w:rFonts w:ascii="Calibri" w:hAnsi="Calibri" w:cs="Tahoma"/>
          <w:sz w:val="20"/>
          <w:szCs w:val="20"/>
        </w:rPr>
      </w:pPr>
      <w:r w:rsidRPr="004175B3">
        <w:rPr>
          <w:rFonts w:ascii="Calibri" w:hAnsi="Calibri" w:cs="Tahoma"/>
          <w:sz w:val="20"/>
          <w:szCs w:val="20"/>
        </w:rPr>
        <w:t xml:space="preserve">overuje zverejnené dáta </w:t>
      </w:r>
      <w:r w:rsidRPr="00EF3A01">
        <w:rPr>
          <w:rFonts w:ascii="Calibri" w:hAnsi="Calibri" w:cs="Tahoma"/>
          <w:sz w:val="20"/>
          <w:szCs w:val="20"/>
        </w:rPr>
        <w:t>v</w:t>
      </w:r>
      <w:r w:rsidRPr="004175B3">
        <w:rPr>
          <w:rFonts w:ascii="Calibri" w:hAnsi="Calibri" w:cs="Tahoma"/>
          <w:sz w:val="20"/>
          <w:szCs w:val="20"/>
        </w:rPr>
        <w:t xml:space="preserve"> súlade s medzinárodnou metodológiou a v tejto súvislosti je oprávnené si vyžiadať doplňujúce informácie alebo dokumenty týkajúce sa poskytnutých darov, </w:t>
      </w:r>
    </w:p>
    <w:p w:rsidR="002B5C75" w:rsidRPr="004175B3" w:rsidRDefault="002B5C75" w:rsidP="00521E13">
      <w:pPr>
        <w:numPr>
          <w:ilvl w:val="0"/>
          <w:numId w:val="6"/>
        </w:numPr>
        <w:jc w:val="both"/>
        <w:rPr>
          <w:rFonts w:ascii="Calibri" w:hAnsi="Calibri" w:cs="Tahoma"/>
          <w:sz w:val="20"/>
          <w:szCs w:val="20"/>
        </w:rPr>
      </w:pPr>
      <w:r w:rsidRPr="004175B3">
        <w:rPr>
          <w:rFonts w:ascii="Calibri" w:hAnsi="Calibri" w:cs="Tahoma"/>
          <w:sz w:val="20"/>
          <w:szCs w:val="20"/>
        </w:rPr>
        <w:t xml:space="preserve">garantuje, že všetky informácie poskytnuté firmou v procese overovania dát, bude považovať za dôverné a nesprístupní ich tretím osobám, </w:t>
      </w:r>
    </w:p>
    <w:p w:rsidR="002B5C75" w:rsidRPr="004175B3" w:rsidRDefault="002B5C75" w:rsidP="00521E13">
      <w:pPr>
        <w:numPr>
          <w:ilvl w:val="0"/>
          <w:numId w:val="6"/>
        </w:numPr>
        <w:jc w:val="both"/>
        <w:rPr>
          <w:rFonts w:ascii="Calibri" w:hAnsi="Calibri" w:cs="Tahoma"/>
          <w:sz w:val="20"/>
          <w:szCs w:val="20"/>
        </w:rPr>
      </w:pPr>
      <w:r w:rsidRPr="004175B3">
        <w:rPr>
          <w:rFonts w:ascii="Calibri" w:hAnsi="Calibri" w:cs="Tahoma"/>
          <w:sz w:val="20"/>
          <w:szCs w:val="20"/>
        </w:rPr>
        <w:lastRenderedPageBreak/>
        <w:t xml:space="preserve">pri príležitosti vyhlásenia rebríčka zverejní výhradne informácie z formulára TOP firemný filantrop, ktorým sa firma do rebríčka prihlásila. </w:t>
      </w:r>
    </w:p>
    <w:p w:rsidR="002B5C75" w:rsidRPr="004175B3" w:rsidRDefault="002B5C75" w:rsidP="005F404F">
      <w:pPr>
        <w:rPr>
          <w:rFonts w:ascii="Calibri" w:hAnsi="Calibri" w:cs="Tahoma"/>
          <w:b/>
          <w:sz w:val="20"/>
          <w:szCs w:val="20"/>
        </w:rPr>
      </w:pPr>
    </w:p>
    <w:p w:rsidR="002B5C75" w:rsidRPr="004175B3" w:rsidRDefault="002B5C75" w:rsidP="00881CAD">
      <w:pPr>
        <w:jc w:val="center"/>
        <w:rPr>
          <w:rFonts w:ascii="Calibri" w:hAnsi="Calibri" w:cs="Tahoma"/>
          <w:b/>
          <w:sz w:val="20"/>
          <w:szCs w:val="20"/>
        </w:rPr>
      </w:pPr>
    </w:p>
    <w:p w:rsidR="002B5C75" w:rsidRPr="004175B3" w:rsidRDefault="002B5C75" w:rsidP="00A44E92">
      <w:pPr>
        <w:autoSpaceDE w:val="0"/>
        <w:autoSpaceDN w:val="0"/>
        <w:adjustRightInd w:val="0"/>
        <w:ind w:left="3540" w:firstLine="708"/>
        <w:jc w:val="both"/>
        <w:rPr>
          <w:rFonts w:ascii="Calibri" w:hAnsi="Calibri" w:cs="Tahoma"/>
          <w:sz w:val="20"/>
          <w:szCs w:val="20"/>
        </w:rPr>
      </w:pPr>
    </w:p>
    <w:p w:rsidR="002B5C75" w:rsidRPr="004175B3" w:rsidRDefault="002B5C75" w:rsidP="0009380E">
      <w:pPr>
        <w:pStyle w:val="FootnoteText"/>
        <w:jc w:val="center"/>
        <w:rPr>
          <w:rFonts w:ascii="Calibri" w:hAnsi="Calibri" w:cs="Tahoma"/>
          <w:b/>
          <w:lang w:val="sk-SK"/>
        </w:rPr>
      </w:pPr>
      <w:r w:rsidRPr="004175B3">
        <w:rPr>
          <w:rFonts w:ascii="Calibri" w:hAnsi="Calibri" w:cs="Tahoma"/>
          <w:b/>
          <w:lang w:val="sk-SK"/>
        </w:rPr>
        <w:t>Metodológia rebríčka</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1. Obdobie reportovania</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TOP firemný filantrop (TOP FF) index je navrhnutý tak, aby sa zabezpečilo, že všetky firmy, ktoré sa zapoja, reportujú dáta za porovnateľné obdobie. Firmy, ktorých účtovný rok sa nezhoduje s kalendár</w:t>
      </w:r>
      <w:r w:rsidR="000B5620">
        <w:rPr>
          <w:rFonts w:ascii="Calibri" w:hAnsi="Calibri" w:cs="Tahoma"/>
          <w:sz w:val="20"/>
          <w:szCs w:val="20"/>
        </w:rPr>
        <w:t>nym rokom, pre účely TOP FF 2014</w:t>
      </w:r>
      <w:r w:rsidRPr="004175B3">
        <w:rPr>
          <w:rFonts w:ascii="Calibri" w:hAnsi="Calibri" w:cs="Tahoma"/>
          <w:sz w:val="20"/>
          <w:szCs w:val="20"/>
        </w:rPr>
        <w:t xml:space="preserve"> reportujú dáta za obdobi</w:t>
      </w:r>
      <w:r w:rsidR="000B5620">
        <w:rPr>
          <w:rFonts w:ascii="Calibri" w:hAnsi="Calibri" w:cs="Tahoma"/>
          <w:sz w:val="20"/>
          <w:szCs w:val="20"/>
        </w:rPr>
        <w:t>e začínajúce rokom 2013 a nepresahujúce do roku 2012</w:t>
      </w:r>
      <w:r w:rsidRPr="004175B3">
        <w:rPr>
          <w:rFonts w:ascii="Calibri" w:hAnsi="Calibri" w:cs="Tahoma"/>
          <w:sz w:val="20"/>
          <w:szCs w:val="20"/>
        </w:rPr>
        <w:t>. Ostatné firmy reportujú auditov</w:t>
      </w:r>
      <w:r w:rsidR="000B5620">
        <w:rPr>
          <w:rFonts w:ascii="Calibri" w:hAnsi="Calibri" w:cs="Tahoma"/>
          <w:sz w:val="20"/>
          <w:szCs w:val="20"/>
        </w:rPr>
        <w:t>ané údaje za kalendárny rok 2013</w:t>
      </w:r>
      <w:r w:rsidRPr="004175B3">
        <w:rPr>
          <w:rFonts w:ascii="Calibri" w:hAnsi="Calibri" w:cs="Tahoma"/>
          <w:sz w:val="20"/>
          <w:szCs w:val="20"/>
        </w:rPr>
        <w:t xml:space="preserve">. </w:t>
      </w:r>
    </w:p>
    <w:p w:rsidR="002B5C75" w:rsidRPr="004175B3" w:rsidRDefault="002B5C75" w:rsidP="00793067">
      <w:pPr>
        <w:tabs>
          <w:tab w:val="left" w:pos="4380"/>
        </w:tabs>
        <w:autoSpaceDE w:val="0"/>
        <w:autoSpaceDN w:val="0"/>
        <w:adjustRightInd w:val="0"/>
        <w:jc w:val="both"/>
        <w:rPr>
          <w:rFonts w:ascii="Calibri" w:hAnsi="Calibri" w:cs="Tahoma"/>
          <w:sz w:val="20"/>
          <w:szCs w:val="20"/>
        </w:rPr>
      </w:pPr>
      <w:r w:rsidRPr="004175B3">
        <w:rPr>
          <w:rFonts w:ascii="Calibri" w:hAnsi="Calibri" w:cs="Tahoma"/>
          <w:sz w:val="20"/>
          <w:szCs w:val="20"/>
        </w:rPr>
        <w:tab/>
      </w:r>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2. Formulár TOP FF</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Formulár pozastáva z dvoch častí:</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numPr>
          <w:ilvl w:val="0"/>
          <w:numId w:val="8"/>
        </w:numPr>
        <w:autoSpaceDE w:val="0"/>
        <w:autoSpaceDN w:val="0"/>
        <w:adjustRightInd w:val="0"/>
        <w:jc w:val="both"/>
        <w:rPr>
          <w:rFonts w:ascii="Calibri" w:hAnsi="Calibri" w:cs="Tahoma"/>
          <w:sz w:val="20"/>
          <w:szCs w:val="20"/>
        </w:rPr>
      </w:pPr>
      <w:r w:rsidRPr="004175B3">
        <w:rPr>
          <w:rFonts w:ascii="Calibri" w:hAnsi="Calibri" w:cs="Tahoma"/>
          <w:sz w:val="20"/>
          <w:szCs w:val="20"/>
        </w:rPr>
        <w:t>profilu firmy</w:t>
      </w:r>
    </w:p>
    <w:p w:rsidR="002B5C75" w:rsidRPr="004175B3" w:rsidRDefault="002B5C75" w:rsidP="00280A76">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Prvá časť formulára obsahuje detailné  informácie o firme, ktoré majú uľahčiť komunikáciu s firmou pri overovaní reportovaných údajov. Informácie, ako sú veľkosť firmy či sektor, v ktorom firma pôsobí, sa v záverečnom rebríčku nezobrazujú. </w:t>
      </w:r>
    </w:p>
    <w:p w:rsidR="002B5C75" w:rsidRPr="004175B3" w:rsidRDefault="002B5C75" w:rsidP="00280A76">
      <w:pPr>
        <w:autoSpaceDE w:val="0"/>
        <w:autoSpaceDN w:val="0"/>
        <w:adjustRightInd w:val="0"/>
        <w:jc w:val="both"/>
        <w:rPr>
          <w:rFonts w:ascii="Calibri" w:hAnsi="Calibri" w:cs="Tahoma"/>
          <w:sz w:val="20"/>
          <w:szCs w:val="20"/>
        </w:rPr>
      </w:pPr>
    </w:p>
    <w:p w:rsidR="002B5C75" w:rsidRPr="004175B3" w:rsidRDefault="002B5C75" w:rsidP="0009380E">
      <w:pPr>
        <w:numPr>
          <w:ilvl w:val="0"/>
          <w:numId w:val="8"/>
        </w:numPr>
        <w:autoSpaceDE w:val="0"/>
        <w:autoSpaceDN w:val="0"/>
        <w:adjustRightInd w:val="0"/>
        <w:jc w:val="both"/>
        <w:rPr>
          <w:rFonts w:ascii="Calibri" w:hAnsi="Calibri" w:cs="Tahoma"/>
          <w:sz w:val="20"/>
          <w:szCs w:val="20"/>
        </w:rPr>
      </w:pPr>
      <w:r w:rsidRPr="004175B3">
        <w:rPr>
          <w:rFonts w:ascii="Calibri" w:hAnsi="Calibri" w:cs="Tahoma"/>
          <w:sz w:val="20"/>
          <w:szCs w:val="20"/>
        </w:rPr>
        <w:t>kvantitatívnej časti</w:t>
      </w:r>
    </w:p>
    <w:p w:rsidR="002B5C75" w:rsidRPr="004175B3" w:rsidRDefault="002B5C75" w:rsidP="00280A76">
      <w:pPr>
        <w:autoSpaceDE w:val="0"/>
        <w:autoSpaceDN w:val="0"/>
        <w:adjustRightInd w:val="0"/>
        <w:jc w:val="both"/>
        <w:rPr>
          <w:rFonts w:ascii="Calibri" w:hAnsi="Calibri" w:cs="Tahoma"/>
          <w:sz w:val="20"/>
          <w:szCs w:val="20"/>
        </w:rPr>
      </w:pPr>
      <w:r w:rsidRPr="004175B3">
        <w:rPr>
          <w:rFonts w:ascii="Calibri" w:hAnsi="Calibri" w:cs="Tahoma"/>
          <w:sz w:val="20"/>
          <w:szCs w:val="20"/>
        </w:rPr>
        <w:t>Druhá časť formulára sa sústreďuje na kvantitatívne dáta. Firma musí zverejniť obdobie, za ktoré dané dáta reportuje. Táto časť tiež obsahuje údaje o</w:t>
      </w:r>
      <w:r w:rsidR="000B5620">
        <w:rPr>
          <w:rFonts w:ascii="Calibri" w:hAnsi="Calibri" w:cs="Tahoma"/>
          <w:sz w:val="20"/>
          <w:szCs w:val="20"/>
        </w:rPr>
        <w:t xml:space="preserve"> zisku pred zdanením za rok 2013</w:t>
      </w:r>
      <w:r w:rsidRPr="004175B3">
        <w:rPr>
          <w:rFonts w:ascii="Calibri" w:hAnsi="Calibri" w:cs="Tahoma"/>
          <w:sz w:val="20"/>
          <w:szCs w:val="20"/>
        </w:rPr>
        <w:t xml:space="preserve">. V prípade, že nie je možné špecifikovať informácie o zisku pred zdanením, firma by mala špecifikovať, aké percento zo sumy tvorila suma, ktorou firma prispela na verejnoprospešné projekty. </w:t>
      </w:r>
    </w:p>
    <w:p w:rsidR="002B5C75" w:rsidRPr="004175B3" w:rsidRDefault="002B5C75" w:rsidP="0009380E">
      <w:pPr>
        <w:autoSpaceDE w:val="0"/>
        <w:autoSpaceDN w:val="0"/>
        <w:adjustRightInd w:val="0"/>
        <w:jc w:val="both"/>
        <w:rPr>
          <w:rFonts w:ascii="Calibri" w:hAnsi="Calibri" w:cs="Tahoma"/>
          <w:sz w:val="20"/>
          <w:szCs w:val="20"/>
        </w:rPr>
      </w:pPr>
      <w:bookmarkStart w:id="0" w:name="_GoBack"/>
      <w:bookmarkEnd w:id="0"/>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3. Overovanie finančných dát</w:t>
      </w:r>
    </w:p>
    <w:p w:rsidR="002B5C75" w:rsidRPr="004175B3" w:rsidRDefault="002B5C75" w:rsidP="002B5CD2">
      <w:pPr>
        <w:pStyle w:val="FootnoteText"/>
        <w:jc w:val="both"/>
        <w:rPr>
          <w:rFonts w:ascii="Calibri" w:hAnsi="Calibri" w:cs="Tahoma"/>
          <w:lang w:val="sk-SK"/>
        </w:rPr>
      </w:pPr>
      <w:r w:rsidRPr="004175B3">
        <w:rPr>
          <w:rFonts w:ascii="Calibri" w:hAnsi="Calibri" w:cs="Tahoma"/>
          <w:lang w:val="sk-SK"/>
        </w:rPr>
        <w:t xml:space="preserve">Zodpovednosť za pravdivosť a dôveryhodnosť údajov uvedených vo formulári nesú samotné firmy, organizátor rebríčka si však vyhradzuje právo na overenie týchto údajov. Kvantitatívne dáta sú porovnávané s priloženými dokumentmi, výročnými správami firmy a CSR reportmi. </w:t>
      </w:r>
    </w:p>
    <w:p w:rsidR="002B5C75" w:rsidRPr="004175B3" w:rsidRDefault="002B5C75" w:rsidP="0009380E">
      <w:pPr>
        <w:autoSpaceDE w:val="0"/>
        <w:autoSpaceDN w:val="0"/>
        <w:adjustRightInd w:val="0"/>
        <w:jc w:val="both"/>
        <w:rPr>
          <w:rFonts w:ascii="Calibri" w:hAnsi="Calibri" w:cs="Tahoma"/>
          <w:b/>
          <w:bCs/>
          <w:sz w:val="20"/>
          <w:szCs w:val="20"/>
        </w:rPr>
      </w:pPr>
    </w:p>
    <w:p w:rsidR="002B5C75" w:rsidRPr="004175B3" w:rsidRDefault="002B5C75" w:rsidP="0009380E">
      <w:pPr>
        <w:autoSpaceDE w:val="0"/>
        <w:autoSpaceDN w:val="0"/>
        <w:adjustRightInd w:val="0"/>
        <w:jc w:val="both"/>
        <w:rPr>
          <w:rFonts w:ascii="Calibri" w:hAnsi="Calibri" w:cs="Tahoma"/>
          <w:b/>
          <w:bCs/>
          <w:sz w:val="20"/>
          <w:szCs w:val="20"/>
        </w:rPr>
      </w:pPr>
      <w:r w:rsidRPr="004175B3">
        <w:rPr>
          <w:rFonts w:ascii="Calibri" w:hAnsi="Calibri" w:cs="Tahoma"/>
          <w:b/>
          <w:bCs/>
          <w:sz w:val="20"/>
          <w:szCs w:val="20"/>
        </w:rPr>
        <w:t>4. Overovanie darov</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Firmy reportujú tie dary mimovládnym neziskovým organizáciám alebo fyzickým osobám určené na verejnoprospešný účel, ktoré vedia zdokumentovať v účtovných operáciách (darovacie zmluvy, akceptačný protokol, atď.) Firmy neuvádzajú sumy zahrnuté do sponzoringu, teda sumy poskytnuté formou reklamných zmlúv, ktorých predmetom je protiplnenie zo strany neziskovej organizácie. Za dar nemožno považovať propagačné darčeky, ktoré firma poskytuje so zámerom vlastnej propagácie a reklamy. Sumy nezahŕňajú ani poukázaný podiel zaplatenej dane. </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Dary sú overované viacerými spôsobmi. Môžu byť porovnávané s údajmi z výročnej správy firmy alebo jej CSR reportu. Firmy sú kontaktované telefonicky alebo emailom s požiadavkou, aby predložili informáciu, čo konkrétne bolo zahrnuté do finančných a nefinančných darov. Dary musia byť zdokumentované v účtovných dokumentoch firmy. Organizátor rebríčka bude trvať na doložení reprezentatívnej vzorky darov (najmenej 60 % objemu darov). </w:t>
      </w:r>
    </w:p>
    <w:p w:rsidR="002B5C75" w:rsidRPr="004175B3" w:rsidRDefault="002B5C75" w:rsidP="0009380E">
      <w:pPr>
        <w:autoSpaceDE w:val="0"/>
        <w:autoSpaceDN w:val="0"/>
        <w:adjustRightInd w:val="0"/>
        <w:jc w:val="both"/>
        <w:rPr>
          <w:rFonts w:ascii="Calibri" w:hAnsi="Calibri" w:cs="Tahoma"/>
          <w:sz w:val="20"/>
          <w:szCs w:val="20"/>
        </w:rPr>
      </w:pP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Pri overovaní informácií o firemnom dobrovoľníctve je hlavným zámerom potvrdiť, či bola takáto práca vykonávaná v pracovnom čase alebo vo voľnom čase pracovníka a tiež spôsob, akým firma vypočítala hodnotu tohto daru. V prípade, že firma vierohodne nedoloží detailnejšie informácie o firemnom dobrovoľníctve, prípadne metódu výpočtu jeho hodnoty, bude požiadaná, aby túto sumu nezahrnula do formulára. </w:t>
      </w:r>
    </w:p>
    <w:p w:rsidR="002B5C75" w:rsidRPr="004175B3" w:rsidRDefault="002B5C75" w:rsidP="0009380E">
      <w:pPr>
        <w:autoSpaceDE w:val="0"/>
        <w:autoSpaceDN w:val="0"/>
        <w:adjustRightInd w:val="0"/>
        <w:ind w:firstLine="708"/>
        <w:jc w:val="both"/>
        <w:rPr>
          <w:rFonts w:ascii="Calibri" w:hAnsi="Calibri" w:cs="Tahoma"/>
          <w:b/>
          <w:sz w:val="20"/>
          <w:szCs w:val="20"/>
        </w:rPr>
      </w:pPr>
    </w:p>
    <w:p w:rsidR="002B5C75" w:rsidRPr="004175B3" w:rsidRDefault="002B5C75" w:rsidP="0009380E">
      <w:pPr>
        <w:autoSpaceDE w:val="0"/>
        <w:autoSpaceDN w:val="0"/>
        <w:adjustRightInd w:val="0"/>
        <w:ind w:firstLine="708"/>
        <w:jc w:val="both"/>
        <w:rPr>
          <w:rFonts w:ascii="Calibri" w:hAnsi="Calibri" w:cs="Tahoma"/>
          <w:b/>
          <w:sz w:val="20"/>
          <w:szCs w:val="20"/>
        </w:rPr>
      </w:pPr>
      <w:r w:rsidRPr="004175B3">
        <w:rPr>
          <w:rFonts w:ascii="Calibri" w:hAnsi="Calibri" w:cs="Tahoma"/>
          <w:b/>
          <w:sz w:val="20"/>
          <w:szCs w:val="20"/>
        </w:rPr>
        <w:t>4.1. finančné dary</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Finančné dary vyjadrujú predovšetkým peňažné príspevky poskytnuté mimovládnym neziskovým organizáciám a fyzickým osobám, a to buď  priamo alebo cez firemnú nadáciu (prípadne nadačný fond, atď.).</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Tieto príspevky môžu byť poskytnuté priamo z rozpočtu firmy, alebo matkou v prípade nadnárodných spoločností. Firma musí byť schopná zdokumentovať v účtovníctve, že tieto príspevky boli skutočne poskytnuté. </w:t>
      </w:r>
    </w:p>
    <w:p w:rsidR="002B5C75" w:rsidRDefault="002B5C75" w:rsidP="0009380E">
      <w:pPr>
        <w:autoSpaceDE w:val="0"/>
        <w:autoSpaceDN w:val="0"/>
        <w:adjustRightInd w:val="0"/>
        <w:ind w:firstLine="708"/>
        <w:jc w:val="both"/>
        <w:rPr>
          <w:rFonts w:ascii="Calibri" w:hAnsi="Calibri" w:cs="Tahoma"/>
          <w:b/>
          <w:sz w:val="20"/>
          <w:szCs w:val="20"/>
        </w:rPr>
      </w:pPr>
    </w:p>
    <w:p w:rsidR="002B5C75" w:rsidRPr="004175B3" w:rsidRDefault="002B5C75" w:rsidP="0009380E">
      <w:pPr>
        <w:autoSpaceDE w:val="0"/>
        <w:autoSpaceDN w:val="0"/>
        <w:adjustRightInd w:val="0"/>
        <w:ind w:firstLine="708"/>
        <w:jc w:val="both"/>
        <w:rPr>
          <w:rFonts w:ascii="Calibri" w:hAnsi="Calibri" w:cs="Tahoma"/>
          <w:b/>
          <w:sz w:val="20"/>
          <w:szCs w:val="20"/>
        </w:rPr>
      </w:pPr>
      <w:r w:rsidRPr="004175B3">
        <w:rPr>
          <w:rFonts w:ascii="Calibri" w:hAnsi="Calibri" w:cs="Tahoma"/>
          <w:b/>
          <w:sz w:val="20"/>
          <w:szCs w:val="20"/>
        </w:rPr>
        <w:t>4.2. nefinančné dary</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Nefinančné dary zahŕňajú predovšetkým tovar a produkty vyrábané alebo vlastnené firmou. Nefinančné dary zahŕňajú tiež prenájom zariadenia/vybavenia, poskytnuté priestory, platby za poskytnutý prenájom, priestor na prezentáciu </w:t>
      </w:r>
      <w:r w:rsidRPr="004175B3">
        <w:rPr>
          <w:rFonts w:ascii="Calibri" w:hAnsi="Calibri" w:cs="Tahoma"/>
          <w:sz w:val="20"/>
          <w:szCs w:val="20"/>
        </w:rPr>
        <w:lastRenderedPageBreak/>
        <w:t xml:space="preserve">a reklamu, prístup do distribučnej siete, atď. Pri nefinančných daroch musí byť umožnené ich ocenenie. Na ocenenie vecných darov firmy používajú súčasnú /zostatkovú/ hodnotu tovarov, materiálu, produktov, nástrojov atď. Na ocenenie vecných darov nie je možné zarátať ich trhovú hodnotu. </w:t>
      </w:r>
    </w:p>
    <w:p w:rsidR="002B5C75" w:rsidRPr="004175B3" w:rsidRDefault="002B5C75" w:rsidP="0009380E">
      <w:pPr>
        <w:autoSpaceDE w:val="0"/>
        <w:autoSpaceDN w:val="0"/>
        <w:adjustRightInd w:val="0"/>
        <w:jc w:val="both"/>
        <w:rPr>
          <w:rFonts w:ascii="Calibri" w:hAnsi="Calibri" w:cs="Tahoma"/>
          <w:b/>
          <w:sz w:val="20"/>
          <w:szCs w:val="20"/>
        </w:rPr>
      </w:pPr>
    </w:p>
    <w:p w:rsidR="002B5C75" w:rsidRPr="004175B3" w:rsidRDefault="002B5C75" w:rsidP="0009380E">
      <w:pPr>
        <w:autoSpaceDE w:val="0"/>
        <w:autoSpaceDN w:val="0"/>
        <w:adjustRightInd w:val="0"/>
        <w:rPr>
          <w:rFonts w:ascii="Calibri" w:hAnsi="Calibri" w:cs="Tahoma"/>
          <w:bCs/>
          <w:sz w:val="20"/>
          <w:szCs w:val="20"/>
          <w:lang w:eastAsia="sk-SK"/>
        </w:rPr>
      </w:pPr>
      <w:r w:rsidRPr="004175B3">
        <w:rPr>
          <w:rFonts w:ascii="Calibri" w:hAnsi="Calibri" w:cs="Tahoma"/>
          <w:bCs/>
          <w:sz w:val="20"/>
          <w:szCs w:val="20"/>
          <w:lang w:eastAsia="sk-SK"/>
        </w:rPr>
        <w:t>Výpočet údajov do rebríčka:</w:t>
      </w:r>
    </w:p>
    <w:p w:rsidR="002B5C75" w:rsidRPr="004175B3" w:rsidRDefault="002B5C75" w:rsidP="0009380E">
      <w:pPr>
        <w:autoSpaceDE w:val="0"/>
        <w:autoSpaceDN w:val="0"/>
        <w:adjustRightInd w:val="0"/>
        <w:rPr>
          <w:rFonts w:ascii="Calibri" w:hAnsi="Calibri" w:cs="Tahoma"/>
          <w:b/>
          <w:bCs/>
          <w:sz w:val="20"/>
          <w:szCs w:val="20"/>
          <w:lang w:eastAsia="sk-SK"/>
        </w:rPr>
      </w:pPr>
    </w:p>
    <w:p w:rsidR="002B5C75" w:rsidRPr="004175B3" w:rsidRDefault="002B5C75" w:rsidP="0009380E">
      <w:pPr>
        <w:autoSpaceDE w:val="0"/>
        <w:autoSpaceDN w:val="0"/>
        <w:adjustRightInd w:val="0"/>
        <w:ind w:firstLine="708"/>
        <w:rPr>
          <w:rFonts w:ascii="Calibri" w:hAnsi="Calibri" w:cs="Tahoma"/>
          <w:sz w:val="20"/>
          <w:szCs w:val="20"/>
          <w:lang w:eastAsia="sk-SK"/>
        </w:rPr>
      </w:pPr>
      <w:r w:rsidRPr="004175B3">
        <w:rPr>
          <w:rFonts w:ascii="Calibri" w:hAnsi="Calibri" w:cs="Tahoma"/>
          <w:sz w:val="20"/>
          <w:szCs w:val="20"/>
          <w:lang w:eastAsia="sk-SK"/>
        </w:rPr>
        <w:t>Typ daru: produkty, tovary</w:t>
      </w: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Pre výpočet hodnoty daru je potrebné použiť výrobnú cenu produktu, tovaru. Do výslednej sumy nie je možné započítať obchodnú maržu alebo ušlý zisk firmy. V prípade, že firma nie je schopná odpočítať obchodnú maržu, je nevyhnutné percentuálne znížiť výslednú hodnotu o 30%.</w:t>
      </w:r>
    </w:p>
    <w:p w:rsidR="002B5C75" w:rsidRPr="004175B3" w:rsidRDefault="002B5C75" w:rsidP="0009380E">
      <w:pPr>
        <w:autoSpaceDE w:val="0"/>
        <w:autoSpaceDN w:val="0"/>
        <w:adjustRightInd w:val="0"/>
        <w:rPr>
          <w:rFonts w:ascii="Calibri" w:hAnsi="Calibri" w:cs="Tahoma"/>
          <w:sz w:val="20"/>
          <w:szCs w:val="20"/>
          <w:lang w:eastAsia="sk-SK"/>
        </w:rPr>
      </w:pPr>
    </w:p>
    <w:p w:rsidR="002B5C75" w:rsidRPr="004175B3" w:rsidRDefault="002B5C75" w:rsidP="0009380E">
      <w:pPr>
        <w:autoSpaceDE w:val="0"/>
        <w:autoSpaceDN w:val="0"/>
        <w:adjustRightInd w:val="0"/>
        <w:ind w:firstLine="708"/>
        <w:rPr>
          <w:rFonts w:ascii="Calibri" w:hAnsi="Calibri" w:cs="Tahoma"/>
          <w:sz w:val="20"/>
          <w:szCs w:val="20"/>
          <w:lang w:eastAsia="sk-SK"/>
        </w:rPr>
      </w:pPr>
      <w:r w:rsidRPr="004175B3">
        <w:rPr>
          <w:rFonts w:ascii="Calibri" w:hAnsi="Calibri" w:cs="Tahoma"/>
          <w:sz w:val="20"/>
          <w:szCs w:val="20"/>
          <w:lang w:eastAsia="sk-SK"/>
        </w:rPr>
        <w:t>Typ daru: položky pôvodne vlastnené firmou</w:t>
      </w: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Na ocenenie tohto typu vecných darov je možné použiť zostatkovú hodnotu, ktorá je uvedená v účtovných dokladoch firmy. V takomto prípade sa hodnota daru rovná cene, ktorá je vedená v účtovníctve firmy. Na ocenenie vecných darov nie je možné zarátať ich trhovú hodnotu.</w:t>
      </w:r>
    </w:p>
    <w:p w:rsidR="002B5C75" w:rsidRPr="004175B3" w:rsidRDefault="002B5C75" w:rsidP="0009380E">
      <w:pPr>
        <w:autoSpaceDE w:val="0"/>
        <w:autoSpaceDN w:val="0"/>
        <w:adjustRightInd w:val="0"/>
        <w:jc w:val="both"/>
        <w:rPr>
          <w:rFonts w:ascii="Calibri" w:hAnsi="Calibri" w:cs="Tahoma"/>
          <w:sz w:val="20"/>
          <w:szCs w:val="20"/>
          <w:lang w:eastAsia="sk-SK"/>
        </w:rPr>
      </w:pPr>
    </w:p>
    <w:p w:rsidR="002B5C75" w:rsidRPr="004175B3" w:rsidRDefault="002B5C75" w:rsidP="0009380E">
      <w:pPr>
        <w:autoSpaceDE w:val="0"/>
        <w:autoSpaceDN w:val="0"/>
        <w:adjustRightInd w:val="0"/>
        <w:ind w:firstLine="708"/>
        <w:rPr>
          <w:rFonts w:ascii="Calibri" w:hAnsi="Calibri" w:cs="Tahoma"/>
          <w:sz w:val="20"/>
          <w:szCs w:val="20"/>
          <w:lang w:eastAsia="sk-SK"/>
        </w:rPr>
      </w:pPr>
      <w:r w:rsidRPr="004175B3">
        <w:rPr>
          <w:rFonts w:ascii="Calibri" w:hAnsi="Calibri" w:cs="Tahoma"/>
          <w:sz w:val="20"/>
          <w:szCs w:val="20"/>
          <w:lang w:eastAsia="sk-SK"/>
        </w:rPr>
        <w:t>Typ daru: pro bono služba</w:t>
      </w: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 xml:space="preserve">V prípade, že firma započítava dar poskytnutý vo forme odborných služieb (pro bono), musí vedieť dokladovať, akým spôsobom vypočítala danú sumu. Výpočet sumy musí reflektovať pravidlo, že odborné služby je možné započítať ako nefinančný dar v prípade, ak v danej sume nie sú zahrnuté tržby, ušlý zisk ani iné bonusy poskytnuté zamestnancovi. </w:t>
      </w:r>
    </w:p>
    <w:p w:rsidR="002B5C75" w:rsidRPr="004175B3" w:rsidRDefault="002B5C75" w:rsidP="0009380E">
      <w:pPr>
        <w:autoSpaceDE w:val="0"/>
        <w:autoSpaceDN w:val="0"/>
        <w:adjustRightInd w:val="0"/>
        <w:jc w:val="both"/>
        <w:rPr>
          <w:rFonts w:ascii="Calibri" w:hAnsi="Calibri" w:cs="Tahoma"/>
          <w:sz w:val="20"/>
          <w:szCs w:val="20"/>
          <w:lang w:eastAsia="sk-SK"/>
        </w:rPr>
      </w:pP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Napríklad audítorské a poradenské firmy nemôžu počítať sumu založenú na štandardnej komerčnej sadzbe účtovanej za ich služby, pretože táto zahŕňa aj obchodnú maržu. Ak je suma počítaná aj s maržou, konečná akceptovateľná hodnota poskytnutej pro bono služby, ktorú je potrebné uviesť do formulára, je percentuálne znížená o 30 %.</w:t>
      </w:r>
    </w:p>
    <w:p w:rsidR="002B5C75" w:rsidRPr="004175B3" w:rsidRDefault="002B5C75" w:rsidP="0009380E">
      <w:pPr>
        <w:autoSpaceDE w:val="0"/>
        <w:autoSpaceDN w:val="0"/>
        <w:adjustRightInd w:val="0"/>
        <w:ind w:firstLine="708"/>
        <w:jc w:val="both"/>
        <w:rPr>
          <w:rFonts w:ascii="Calibri" w:hAnsi="Calibri" w:cs="Tahoma"/>
          <w:b/>
          <w:sz w:val="20"/>
          <w:szCs w:val="20"/>
        </w:rPr>
      </w:pPr>
    </w:p>
    <w:p w:rsidR="002B5C75" w:rsidRPr="004175B3" w:rsidRDefault="002B5C75" w:rsidP="0009380E">
      <w:pPr>
        <w:autoSpaceDE w:val="0"/>
        <w:autoSpaceDN w:val="0"/>
        <w:adjustRightInd w:val="0"/>
        <w:ind w:firstLine="708"/>
        <w:jc w:val="both"/>
        <w:rPr>
          <w:rFonts w:ascii="Calibri" w:hAnsi="Calibri" w:cs="Tahoma"/>
          <w:b/>
          <w:sz w:val="20"/>
          <w:szCs w:val="20"/>
        </w:rPr>
      </w:pPr>
      <w:r w:rsidRPr="004175B3">
        <w:rPr>
          <w:rFonts w:ascii="Calibri" w:hAnsi="Calibri" w:cs="Tahoma"/>
          <w:b/>
          <w:sz w:val="20"/>
          <w:szCs w:val="20"/>
        </w:rPr>
        <w:t>4.3. darovanie času zamestnancov</w:t>
      </w: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rPr>
        <w:t xml:space="preserve">Táto kategória zahŕňa najmä firemné dobrovoľníctvo (firma umožní svojim zamestnancom participovať na verejnoprospešnej aktivite v ich pracovnom čase). Z tejto kategórie sú vylúčené dobrovoľnícke aktivity firiem, ktoré sa konajú vo voľnom čase alebo počas víkendu (pokiaľ firmy neposkytne svojim zamestnancom za takúto činnosť primeranú kompenzáciu). Firemné dobrovoľníctvo musí byť súčasťou účtovných záznamov firmy alebo súčasťou evidencie oddelenia ľudských zdrojov.  </w:t>
      </w:r>
    </w:p>
    <w:p w:rsidR="002B5C75" w:rsidRPr="004175B3" w:rsidRDefault="002B5C75" w:rsidP="0009380E">
      <w:pPr>
        <w:autoSpaceDE w:val="0"/>
        <w:autoSpaceDN w:val="0"/>
        <w:adjustRightInd w:val="0"/>
        <w:rPr>
          <w:rFonts w:ascii="Calibri" w:hAnsi="Calibri" w:cs="Tahoma"/>
          <w:sz w:val="20"/>
          <w:szCs w:val="20"/>
          <w:lang w:eastAsia="sk-SK"/>
        </w:rPr>
      </w:pPr>
    </w:p>
    <w:p w:rsidR="002B5C75" w:rsidRPr="004175B3" w:rsidRDefault="002B5C75" w:rsidP="0009380E">
      <w:pPr>
        <w:autoSpaceDE w:val="0"/>
        <w:autoSpaceDN w:val="0"/>
        <w:adjustRightInd w:val="0"/>
        <w:rPr>
          <w:rFonts w:ascii="Calibri" w:hAnsi="Calibri" w:cs="Tahoma"/>
          <w:bCs/>
          <w:sz w:val="20"/>
          <w:szCs w:val="20"/>
          <w:lang w:eastAsia="sk-SK"/>
        </w:rPr>
      </w:pPr>
      <w:r w:rsidRPr="004175B3">
        <w:rPr>
          <w:rFonts w:ascii="Calibri" w:hAnsi="Calibri" w:cs="Tahoma"/>
          <w:bCs/>
          <w:sz w:val="20"/>
          <w:szCs w:val="20"/>
          <w:lang w:eastAsia="sk-SK"/>
        </w:rPr>
        <w:t>Výpočet údajov do rebríčka:</w:t>
      </w:r>
    </w:p>
    <w:p w:rsidR="002B5C75" w:rsidRPr="004175B3" w:rsidRDefault="002B5C75" w:rsidP="0009380E">
      <w:pPr>
        <w:autoSpaceDE w:val="0"/>
        <w:autoSpaceDN w:val="0"/>
        <w:adjustRightInd w:val="0"/>
        <w:rPr>
          <w:rFonts w:ascii="Calibri" w:hAnsi="Calibri" w:cs="Tahoma"/>
          <w:b/>
          <w:bCs/>
          <w:sz w:val="20"/>
          <w:szCs w:val="20"/>
          <w:lang w:eastAsia="sk-SK"/>
        </w:rPr>
      </w:pPr>
    </w:p>
    <w:p w:rsidR="002B5C75" w:rsidRPr="004175B3" w:rsidRDefault="002B5C75" w:rsidP="0009380E">
      <w:pPr>
        <w:autoSpaceDE w:val="0"/>
        <w:autoSpaceDN w:val="0"/>
        <w:adjustRightInd w:val="0"/>
        <w:jc w:val="both"/>
        <w:rPr>
          <w:rFonts w:ascii="Calibri" w:hAnsi="Calibri" w:cs="Tahoma"/>
          <w:sz w:val="20"/>
          <w:szCs w:val="20"/>
          <w:lang w:eastAsia="sk-SK"/>
        </w:rPr>
      </w:pPr>
      <w:r w:rsidRPr="004175B3">
        <w:rPr>
          <w:rFonts w:ascii="Calibri" w:hAnsi="Calibri" w:cs="Tahoma"/>
          <w:sz w:val="20"/>
          <w:szCs w:val="20"/>
          <w:lang w:eastAsia="sk-SK"/>
        </w:rPr>
        <w:t>a) firma vynásobí počet hodín dobrovoľníctva so stanovenou hodinovou mzdou. Hodinovou mzdou sa rozumie napr. priemerná hodinová mzda zamestnanca vo firme, v ktorej sú započítané náklady firmy spojené s prácou jedného zamestnanca.</w:t>
      </w:r>
    </w:p>
    <w:p w:rsidR="002B5C75" w:rsidRPr="004175B3" w:rsidRDefault="002B5C75" w:rsidP="0009380E">
      <w:pPr>
        <w:autoSpaceDE w:val="0"/>
        <w:autoSpaceDN w:val="0"/>
        <w:adjustRightInd w:val="0"/>
        <w:jc w:val="both"/>
        <w:rPr>
          <w:rFonts w:ascii="Calibri" w:hAnsi="Calibri" w:cs="Tahoma"/>
          <w:sz w:val="20"/>
          <w:szCs w:val="20"/>
          <w:lang w:eastAsia="sk-SK"/>
        </w:rPr>
      </w:pPr>
    </w:p>
    <w:p w:rsidR="002B5C75" w:rsidRPr="004175B3" w:rsidRDefault="002B5C75" w:rsidP="0009380E">
      <w:pPr>
        <w:autoSpaceDE w:val="0"/>
        <w:autoSpaceDN w:val="0"/>
        <w:adjustRightInd w:val="0"/>
        <w:jc w:val="both"/>
        <w:rPr>
          <w:rFonts w:ascii="Calibri" w:hAnsi="Calibri" w:cs="Tahoma"/>
          <w:sz w:val="20"/>
          <w:szCs w:val="20"/>
        </w:rPr>
      </w:pPr>
      <w:r w:rsidRPr="004175B3">
        <w:rPr>
          <w:rFonts w:ascii="Calibri" w:hAnsi="Calibri" w:cs="Tahoma"/>
          <w:sz w:val="20"/>
          <w:szCs w:val="20"/>
          <w:lang w:eastAsia="sk-SK"/>
        </w:rPr>
        <w:t>b) firma má vo svojich účtovných dokumentoch zdokladovanú čiastku, ktorú vynakladá na jeden dobrovoľnícky deň na jedného zamestnanca (napr. pomocou koeficientu).</w:t>
      </w:r>
    </w:p>
    <w:sectPr w:rsidR="002B5C75" w:rsidRPr="004175B3" w:rsidSect="006949E5">
      <w:footerReference w:type="even" r:id="rId12"/>
      <w:footerReference w:type="default" r:id="rId13"/>
      <w:pgSz w:w="12240" w:h="15840" w:code="1"/>
      <w:pgMar w:top="567" w:right="1418" w:bottom="567" w:left="1134" w:header="709" w:footer="709"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620" w:rsidRDefault="000B5620">
      <w:r>
        <w:separator/>
      </w:r>
    </w:p>
  </w:endnote>
  <w:endnote w:type="continuationSeparator" w:id="0">
    <w:p w:rsidR="000B5620" w:rsidRDefault="000B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rajanCE-Regular">
    <w:panose1 w:val="00000000000000000000"/>
    <w:charset w:val="EE"/>
    <w:family w:val="auto"/>
    <w:notTrueType/>
    <w:pitch w:val="default"/>
    <w:sig w:usb0="00000005" w:usb1="00000000" w:usb2="00000000" w:usb3="00000000" w:csb0="00000002"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20" w:rsidRDefault="000B5620" w:rsidP="003E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5620" w:rsidRDefault="000B5620" w:rsidP="002019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20" w:rsidRPr="00A871BA" w:rsidRDefault="000B5620" w:rsidP="003E01B4">
    <w:pPr>
      <w:pStyle w:val="Footer"/>
      <w:framePr w:wrap="around" w:vAnchor="text" w:hAnchor="margin" w:xAlign="right" w:y="1"/>
      <w:rPr>
        <w:rStyle w:val="PageNumber"/>
        <w:rFonts w:ascii="Tahoma" w:hAnsi="Tahoma" w:cs="Tahoma"/>
        <w:sz w:val="20"/>
        <w:szCs w:val="20"/>
      </w:rPr>
    </w:pPr>
    <w:r w:rsidRPr="00A871BA">
      <w:rPr>
        <w:rStyle w:val="PageNumber"/>
        <w:rFonts w:ascii="Tahoma" w:hAnsi="Tahoma" w:cs="Tahoma"/>
        <w:sz w:val="20"/>
        <w:szCs w:val="20"/>
      </w:rPr>
      <w:fldChar w:fldCharType="begin"/>
    </w:r>
    <w:r w:rsidRPr="00A871BA">
      <w:rPr>
        <w:rStyle w:val="PageNumber"/>
        <w:rFonts w:ascii="Tahoma" w:hAnsi="Tahoma" w:cs="Tahoma"/>
        <w:sz w:val="20"/>
        <w:szCs w:val="20"/>
      </w:rPr>
      <w:instrText xml:space="preserve">PAGE  </w:instrText>
    </w:r>
    <w:r w:rsidRPr="00A871BA">
      <w:rPr>
        <w:rStyle w:val="PageNumber"/>
        <w:rFonts w:ascii="Tahoma" w:hAnsi="Tahoma" w:cs="Tahoma"/>
        <w:sz w:val="20"/>
        <w:szCs w:val="20"/>
      </w:rPr>
      <w:fldChar w:fldCharType="separate"/>
    </w:r>
    <w:r>
      <w:rPr>
        <w:rStyle w:val="PageNumber"/>
        <w:rFonts w:ascii="Tahoma" w:hAnsi="Tahoma" w:cs="Tahoma"/>
        <w:noProof/>
        <w:sz w:val="20"/>
        <w:szCs w:val="20"/>
      </w:rPr>
      <w:t>1</w:t>
    </w:r>
    <w:r w:rsidRPr="00A871BA">
      <w:rPr>
        <w:rStyle w:val="PageNumber"/>
        <w:rFonts w:ascii="Tahoma" w:hAnsi="Tahoma" w:cs="Tahoma"/>
        <w:sz w:val="20"/>
        <w:szCs w:val="20"/>
      </w:rPr>
      <w:fldChar w:fldCharType="end"/>
    </w:r>
  </w:p>
  <w:p w:rsidR="000B5620" w:rsidRDefault="000B5620" w:rsidP="002019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620" w:rsidRDefault="000B5620">
      <w:r>
        <w:separator/>
      </w:r>
    </w:p>
  </w:footnote>
  <w:footnote w:type="continuationSeparator" w:id="0">
    <w:p w:rsidR="000B5620" w:rsidRDefault="000B56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F2442"/>
    <w:multiLevelType w:val="hybridMultilevel"/>
    <w:tmpl w:val="69E63A2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66633CE"/>
    <w:multiLevelType w:val="hybridMultilevel"/>
    <w:tmpl w:val="73EE0ACE"/>
    <w:lvl w:ilvl="0" w:tplc="D70CA93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D150837"/>
    <w:multiLevelType w:val="hybridMultilevel"/>
    <w:tmpl w:val="967E0C6E"/>
    <w:lvl w:ilvl="0" w:tplc="6298F44C">
      <w:start w:val="1"/>
      <w:numFmt w:val="lowerLetter"/>
      <w:lvlText w:val="%1)"/>
      <w:lvlJc w:val="left"/>
      <w:pPr>
        <w:tabs>
          <w:tab w:val="num" w:pos="720"/>
        </w:tabs>
        <w:ind w:left="720" w:hanging="360"/>
      </w:pPr>
      <w:rPr>
        <w:rFonts w:ascii="TrajanCE-Regular" w:hAnsi="TrajanCE-Regular"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13303D7"/>
    <w:multiLevelType w:val="hybridMultilevel"/>
    <w:tmpl w:val="09741210"/>
    <w:lvl w:ilvl="0" w:tplc="041B0005">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4">
    <w:nsid w:val="5E9B2A5E"/>
    <w:multiLevelType w:val="hybridMultilevel"/>
    <w:tmpl w:val="138EA57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78BD493A"/>
    <w:multiLevelType w:val="hybridMultilevel"/>
    <w:tmpl w:val="C116E660"/>
    <w:lvl w:ilvl="0" w:tplc="748A5E8E">
      <w:start w:val="1"/>
      <w:numFmt w:val="decimal"/>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794C2173"/>
    <w:multiLevelType w:val="hybridMultilevel"/>
    <w:tmpl w:val="D01C65A2"/>
    <w:lvl w:ilvl="0" w:tplc="5F6E949C">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A392D1D"/>
    <w:multiLevelType w:val="hybridMultilevel"/>
    <w:tmpl w:val="0602D674"/>
    <w:lvl w:ilvl="0" w:tplc="FDEA9EC8">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7F953B96"/>
    <w:multiLevelType w:val="hybridMultilevel"/>
    <w:tmpl w:val="5D4EF88E"/>
    <w:lvl w:ilvl="0" w:tplc="DEEEE874">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17"/>
    <w:rsid w:val="0000260A"/>
    <w:rsid w:val="00013B1B"/>
    <w:rsid w:val="00014CA7"/>
    <w:rsid w:val="00023690"/>
    <w:rsid w:val="00026E32"/>
    <w:rsid w:val="00030D9D"/>
    <w:rsid w:val="00031E21"/>
    <w:rsid w:val="000420E0"/>
    <w:rsid w:val="00044817"/>
    <w:rsid w:val="000649F7"/>
    <w:rsid w:val="00071A2D"/>
    <w:rsid w:val="00072991"/>
    <w:rsid w:val="00076267"/>
    <w:rsid w:val="0008090B"/>
    <w:rsid w:val="00082E6C"/>
    <w:rsid w:val="00087680"/>
    <w:rsid w:val="0009380E"/>
    <w:rsid w:val="000A04F1"/>
    <w:rsid w:val="000A05E1"/>
    <w:rsid w:val="000A230A"/>
    <w:rsid w:val="000A545F"/>
    <w:rsid w:val="000A57F9"/>
    <w:rsid w:val="000B1956"/>
    <w:rsid w:val="000B2D0C"/>
    <w:rsid w:val="000B4EEF"/>
    <w:rsid w:val="000B5620"/>
    <w:rsid w:val="000B6145"/>
    <w:rsid w:val="000B6CD5"/>
    <w:rsid w:val="000C08F2"/>
    <w:rsid w:val="000C19DC"/>
    <w:rsid w:val="000C5112"/>
    <w:rsid w:val="000D0E28"/>
    <w:rsid w:val="000D1CB7"/>
    <w:rsid w:val="000D2497"/>
    <w:rsid w:val="000D3C75"/>
    <w:rsid w:val="000F0747"/>
    <w:rsid w:val="000F0F45"/>
    <w:rsid w:val="000F5C75"/>
    <w:rsid w:val="001039D3"/>
    <w:rsid w:val="00115A3E"/>
    <w:rsid w:val="001238E1"/>
    <w:rsid w:val="001411E0"/>
    <w:rsid w:val="00152826"/>
    <w:rsid w:val="0015707A"/>
    <w:rsid w:val="00157175"/>
    <w:rsid w:val="00162C6A"/>
    <w:rsid w:val="00170B93"/>
    <w:rsid w:val="001903EE"/>
    <w:rsid w:val="001A0E30"/>
    <w:rsid w:val="001A2458"/>
    <w:rsid w:val="001B34C4"/>
    <w:rsid w:val="001B6AEF"/>
    <w:rsid w:val="001C2A27"/>
    <w:rsid w:val="001C2A7A"/>
    <w:rsid w:val="001C7CE6"/>
    <w:rsid w:val="001D022F"/>
    <w:rsid w:val="001D4E05"/>
    <w:rsid w:val="001E015B"/>
    <w:rsid w:val="001E4E41"/>
    <w:rsid w:val="001E6BAA"/>
    <w:rsid w:val="001F058B"/>
    <w:rsid w:val="001F6CC5"/>
    <w:rsid w:val="00201909"/>
    <w:rsid w:val="00202FFE"/>
    <w:rsid w:val="00210201"/>
    <w:rsid w:val="00210C44"/>
    <w:rsid w:val="00216502"/>
    <w:rsid w:val="00221DA9"/>
    <w:rsid w:val="0022533B"/>
    <w:rsid w:val="00225DB8"/>
    <w:rsid w:val="00227AFC"/>
    <w:rsid w:val="00230411"/>
    <w:rsid w:val="00235CE9"/>
    <w:rsid w:val="00251ADE"/>
    <w:rsid w:val="0025232C"/>
    <w:rsid w:val="0025642C"/>
    <w:rsid w:val="00275383"/>
    <w:rsid w:val="00280A76"/>
    <w:rsid w:val="00280EFF"/>
    <w:rsid w:val="00282BC2"/>
    <w:rsid w:val="00291337"/>
    <w:rsid w:val="0029159E"/>
    <w:rsid w:val="002A2BFB"/>
    <w:rsid w:val="002A7318"/>
    <w:rsid w:val="002B44EE"/>
    <w:rsid w:val="002B5C75"/>
    <w:rsid w:val="002B5CD2"/>
    <w:rsid w:val="002C0775"/>
    <w:rsid w:val="002C433A"/>
    <w:rsid w:val="002C4960"/>
    <w:rsid w:val="002D5A08"/>
    <w:rsid w:val="002D7CC1"/>
    <w:rsid w:val="002E2144"/>
    <w:rsid w:val="002E2D24"/>
    <w:rsid w:val="002F3C80"/>
    <w:rsid w:val="002F52A7"/>
    <w:rsid w:val="002F6614"/>
    <w:rsid w:val="002F7421"/>
    <w:rsid w:val="003030C0"/>
    <w:rsid w:val="00307888"/>
    <w:rsid w:val="00316DE9"/>
    <w:rsid w:val="00324A10"/>
    <w:rsid w:val="00334238"/>
    <w:rsid w:val="00341156"/>
    <w:rsid w:val="00341D49"/>
    <w:rsid w:val="00341EA7"/>
    <w:rsid w:val="00346E96"/>
    <w:rsid w:val="003560F8"/>
    <w:rsid w:val="00357790"/>
    <w:rsid w:val="0036214B"/>
    <w:rsid w:val="0037519B"/>
    <w:rsid w:val="003823D9"/>
    <w:rsid w:val="003834AC"/>
    <w:rsid w:val="003859A8"/>
    <w:rsid w:val="00386D8C"/>
    <w:rsid w:val="00386ED6"/>
    <w:rsid w:val="00396EEB"/>
    <w:rsid w:val="00396F0E"/>
    <w:rsid w:val="003A22CB"/>
    <w:rsid w:val="003A28EE"/>
    <w:rsid w:val="003A35BA"/>
    <w:rsid w:val="003A7283"/>
    <w:rsid w:val="003A7A8E"/>
    <w:rsid w:val="003B014D"/>
    <w:rsid w:val="003B0882"/>
    <w:rsid w:val="003B1FF7"/>
    <w:rsid w:val="003B2B87"/>
    <w:rsid w:val="003B52D8"/>
    <w:rsid w:val="003C0688"/>
    <w:rsid w:val="003C10E5"/>
    <w:rsid w:val="003C627A"/>
    <w:rsid w:val="003D14F7"/>
    <w:rsid w:val="003D370F"/>
    <w:rsid w:val="003E01B4"/>
    <w:rsid w:val="003F6CAA"/>
    <w:rsid w:val="003F7026"/>
    <w:rsid w:val="00402422"/>
    <w:rsid w:val="004046CC"/>
    <w:rsid w:val="00404F07"/>
    <w:rsid w:val="00410418"/>
    <w:rsid w:val="00410B19"/>
    <w:rsid w:val="00415F15"/>
    <w:rsid w:val="004175B3"/>
    <w:rsid w:val="00423AA3"/>
    <w:rsid w:val="00424475"/>
    <w:rsid w:val="00435481"/>
    <w:rsid w:val="00441B94"/>
    <w:rsid w:val="00441C4A"/>
    <w:rsid w:val="00443570"/>
    <w:rsid w:val="00445EC5"/>
    <w:rsid w:val="004604E3"/>
    <w:rsid w:val="00461FB6"/>
    <w:rsid w:val="00465D2C"/>
    <w:rsid w:val="00465D7C"/>
    <w:rsid w:val="004705DF"/>
    <w:rsid w:val="004731F9"/>
    <w:rsid w:val="00474668"/>
    <w:rsid w:val="00493E8E"/>
    <w:rsid w:val="004A082C"/>
    <w:rsid w:val="004A231F"/>
    <w:rsid w:val="004B5251"/>
    <w:rsid w:val="004C05D7"/>
    <w:rsid w:val="004C2C6E"/>
    <w:rsid w:val="004C388D"/>
    <w:rsid w:val="004C52EA"/>
    <w:rsid w:val="004D186E"/>
    <w:rsid w:val="004D4258"/>
    <w:rsid w:val="004D5117"/>
    <w:rsid w:val="004D6221"/>
    <w:rsid w:val="004E3EF6"/>
    <w:rsid w:val="004E6A21"/>
    <w:rsid w:val="004F5CD7"/>
    <w:rsid w:val="004F6645"/>
    <w:rsid w:val="00502C9A"/>
    <w:rsid w:val="005040AC"/>
    <w:rsid w:val="005158BA"/>
    <w:rsid w:val="00521E13"/>
    <w:rsid w:val="00522E41"/>
    <w:rsid w:val="00523467"/>
    <w:rsid w:val="00527BDA"/>
    <w:rsid w:val="00534098"/>
    <w:rsid w:val="0053477B"/>
    <w:rsid w:val="00544078"/>
    <w:rsid w:val="00544C5E"/>
    <w:rsid w:val="00546560"/>
    <w:rsid w:val="005470B5"/>
    <w:rsid w:val="00547B63"/>
    <w:rsid w:val="005514C3"/>
    <w:rsid w:val="0055656E"/>
    <w:rsid w:val="005636E3"/>
    <w:rsid w:val="00566FCA"/>
    <w:rsid w:val="0057410E"/>
    <w:rsid w:val="00574B45"/>
    <w:rsid w:val="00576411"/>
    <w:rsid w:val="00580A71"/>
    <w:rsid w:val="00582EBD"/>
    <w:rsid w:val="00584CAE"/>
    <w:rsid w:val="00590D39"/>
    <w:rsid w:val="005A55FC"/>
    <w:rsid w:val="005B0B37"/>
    <w:rsid w:val="005B7EFE"/>
    <w:rsid w:val="005C6BEE"/>
    <w:rsid w:val="005D76F7"/>
    <w:rsid w:val="005E078C"/>
    <w:rsid w:val="005F2B88"/>
    <w:rsid w:val="005F3FAC"/>
    <w:rsid w:val="005F404F"/>
    <w:rsid w:val="005F655D"/>
    <w:rsid w:val="0060334E"/>
    <w:rsid w:val="00603D53"/>
    <w:rsid w:val="00606FC3"/>
    <w:rsid w:val="006139F4"/>
    <w:rsid w:val="00617A75"/>
    <w:rsid w:val="006203CB"/>
    <w:rsid w:val="0062176E"/>
    <w:rsid w:val="00623414"/>
    <w:rsid w:val="00632A8E"/>
    <w:rsid w:val="00635F3C"/>
    <w:rsid w:val="006374AC"/>
    <w:rsid w:val="00641635"/>
    <w:rsid w:val="00643668"/>
    <w:rsid w:val="0064460E"/>
    <w:rsid w:val="006502AB"/>
    <w:rsid w:val="00652BB5"/>
    <w:rsid w:val="00653576"/>
    <w:rsid w:val="006557AE"/>
    <w:rsid w:val="006609AC"/>
    <w:rsid w:val="00662E4F"/>
    <w:rsid w:val="00666E9E"/>
    <w:rsid w:val="00666FC3"/>
    <w:rsid w:val="00675E0D"/>
    <w:rsid w:val="006766A6"/>
    <w:rsid w:val="00686AC7"/>
    <w:rsid w:val="00690B2C"/>
    <w:rsid w:val="006949E5"/>
    <w:rsid w:val="006A0758"/>
    <w:rsid w:val="006B0E01"/>
    <w:rsid w:val="006B1111"/>
    <w:rsid w:val="006C107F"/>
    <w:rsid w:val="006C5DB7"/>
    <w:rsid w:val="006D4FD1"/>
    <w:rsid w:val="006F2A1E"/>
    <w:rsid w:val="006F6CDE"/>
    <w:rsid w:val="006F717E"/>
    <w:rsid w:val="006F77E6"/>
    <w:rsid w:val="0070498E"/>
    <w:rsid w:val="00705176"/>
    <w:rsid w:val="007058C2"/>
    <w:rsid w:val="007071FC"/>
    <w:rsid w:val="00726EF9"/>
    <w:rsid w:val="00734BA0"/>
    <w:rsid w:val="00734BBF"/>
    <w:rsid w:val="00735C8B"/>
    <w:rsid w:val="00740A2F"/>
    <w:rsid w:val="00744516"/>
    <w:rsid w:val="00744AD6"/>
    <w:rsid w:val="00753D9A"/>
    <w:rsid w:val="00763384"/>
    <w:rsid w:val="007633E6"/>
    <w:rsid w:val="00764CE7"/>
    <w:rsid w:val="00767A87"/>
    <w:rsid w:val="00767DB0"/>
    <w:rsid w:val="00771BB0"/>
    <w:rsid w:val="007752A7"/>
    <w:rsid w:val="00776938"/>
    <w:rsid w:val="007822B8"/>
    <w:rsid w:val="00783A57"/>
    <w:rsid w:val="00790C5B"/>
    <w:rsid w:val="00791525"/>
    <w:rsid w:val="00791BF4"/>
    <w:rsid w:val="00792856"/>
    <w:rsid w:val="00793067"/>
    <w:rsid w:val="00794869"/>
    <w:rsid w:val="007A0F4D"/>
    <w:rsid w:val="007A17C3"/>
    <w:rsid w:val="007A2156"/>
    <w:rsid w:val="007A2927"/>
    <w:rsid w:val="007A2A02"/>
    <w:rsid w:val="007A39BC"/>
    <w:rsid w:val="007A5602"/>
    <w:rsid w:val="007A5D1D"/>
    <w:rsid w:val="007B2484"/>
    <w:rsid w:val="007B36A9"/>
    <w:rsid w:val="007B4A1B"/>
    <w:rsid w:val="007C5EBD"/>
    <w:rsid w:val="007C66E5"/>
    <w:rsid w:val="007D13A3"/>
    <w:rsid w:val="007D1587"/>
    <w:rsid w:val="007D1AAF"/>
    <w:rsid w:val="007D3F4A"/>
    <w:rsid w:val="007D7FCD"/>
    <w:rsid w:val="007E1669"/>
    <w:rsid w:val="007E1F5F"/>
    <w:rsid w:val="007F1DF9"/>
    <w:rsid w:val="007F46D8"/>
    <w:rsid w:val="007F4CA0"/>
    <w:rsid w:val="0080483D"/>
    <w:rsid w:val="008048F3"/>
    <w:rsid w:val="008054A3"/>
    <w:rsid w:val="00812210"/>
    <w:rsid w:val="00825E36"/>
    <w:rsid w:val="008309AF"/>
    <w:rsid w:val="00837E71"/>
    <w:rsid w:val="008409EE"/>
    <w:rsid w:val="00842C4F"/>
    <w:rsid w:val="00854E58"/>
    <w:rsid w:val="00857C44"/>
    <w:rsid w:val="00860495"/>
    <w:rsid w:val="0086556C"/>
    <w:rsid w:val="008754D7"/>
    <w:rsid w:val="00881CAD"/>
    <w:rsid w:val="008822A3"/>
    <w:rsid w:val="00886190"/>
    <w:rsid w:val="008A6D45"/>
    <w:rsid w:val="008B114C"/>
    <w:rsid w:val="008B135B"/>
    <w:rsid w:val="008B4960"/>
    <w:rsid w:val="008B7AD4"/>
    <w:rsid w:val="008C37D2"/>
    <w:rsid w:val="008C47CD"/>
    <w:rsid w:val="008C57C6"/>
    <w:rsid w:val="008C6673"/>
    <w:rsid w:val="008D2682"/>
    <w:rsid w:val="008D3FF7"/>
    <w:rsid w:val="008D543D"/>
    <w:rsid w:val="008F2A47"/>
    <w:rsid w:val="008F7C6D"/>
    <w:rsid w:val="0090031A"/>
    <w:rsid w:val="00913B56"/>
    <w:rsid w:val="00920028"/>
    <w:rsid w:val="009208F9"/>
    <w:rsid w:val="00922224"/>
    <w:rsid w:val="0092418F"/>
    <w:rsid w:val="00925B70"/>
    <w:rsid w:val="00927751"/>
    <w:rsid w:val="00940273"/>
    <w:rsid w:val="00943F9E"/>
    <w:rsid w:val="00955A86"/>
    <w:rsid w:val="00957087"/>
    <w:rsid w:val="00961D47"/>
    <w:rsid w:val="00963C99"/>
    <w:rsid w:val="00965E5B"/>
    <w:rsid w:val="0096693D"/>
    <w:rsid w:val="00974CEF"/>
    <w:rsid w:val="009840C3"/>
    <w:rsid w:val="009924E8"/>
    <w:rsid w:val="00994A5C"/>
    <w:rsid w:val="00997BDB"/>
    <w:rsid w:val="009A223B"/>
    <w:rsid w:val="009A36A4"/>
    <w:rsid w:val="009C1475"/>
    <w:rsid w:val="009C3F9E"/>
    <w:rsid w:val="009C51A3"/>
    <w:rsid w:val="009D1D84"/>
    <w:rsid w:val="009D26ED"/>
    <w:rsid w:val="009D67C3"/>
    <w:rsid w:val="009E0780"/>
    <w:rsid w:val="009E7C01"/>
    <w:rsid w:val="009F2B78"/>
    <w:rsid w:val="009F47E5"/>
    <w:rsid w:val="00A02035"/>
    <w:rsid w:val="00A02779"/>
    <w:rsid w:val="00A0599C"/>
    <w:rsid w:val="00A1597B"/>
    <w:rsid w:val="00A23AA4"/>
    <w:rsid w:val="00A2546E"/>
    <w:rsid w:val="00A263E5"/>
    <w:rsid w:val="00A30DBE"/>
    <w:rsid w:val="00A31C39"/>
    <w:rsid w:val="00A35453"/>
    <w:rsid w:val="00A35FB4"/>
    <w:rsid w:val="00A366EC"/>
    <w:rsid w:val="00A37975"/>
    <w:rsid w:val="00A37AAE"/>
    <w:rsid w:val="00A44105"/>
    <w:rsid w:val="00A44E92"/>
    <w:rsid w:val="00A47E30"/>
    <w:rsid w:val="00A508E1"/>
    <w:rsid w:val="00A53BE1"/>
    <w:rsid w:val="00A56BB4"/>
    <w:rsid w:val="00A60089"/>
    <w:rsid w:val="00A61326"/>
    <w:rsid w:val="00A63546"/>
    <w:rsid w:val="00A65ADD"/>
    <w:rsid w:val="00A71599"/>
    <w:rsid w:val="00A71D4A"/>
    <w:rsid w:val="00A737FC"/>
    <w:rsid w:val="00A741AC"/>
    <w:rsid w:val="00A76485"/>
    <w:rsid w:val="00A8394D"/>
    <w:rsid w:val="00A85DB2"/>
    <w:rsid w:val="00A86A36"/>
    <w:rsid w:val="00A871BA"/>
    <w:rsid w:val="00A9194F"/>
    <w:rsid w:val="00A9329E"/>
    <w:rsid w:val="00A9353A"/>
    <w:rsid w:val="00AA4631"/>
    <w:rsid w:val="00AA6281"/>
    <w:rsid w:val="00AB0784"/>
    <w:rsid w:val="00AB2D6C"/>
    <w:rsid w:val="00AB3A45"/>
    <w:rsid w:val="00AC6B35"/>
    <w:rsid w:val="00AD2F7B"/>
    <w:rsid w:val="00AE1604"/>
    <w:rsid w:val="00AE2228"/>
    <w:rsid w:val="00AE2457"/>
    <w:rsid w:val="00AE3C5E"/>
    <w:rsid w:val="00AF32EE"/>
    <w:rsid w:val="00B044AB"/>
    <w:rsid w:val="00B13119"/>
    <w:rsid w:val="00B14574"/>
    <w:rsid w:val="00B1478E"/>
    <w:rsid w:val="00B15462"/>
    <w:rsid w:val="00B162ED"/>
    <w:rsid w:val="00B23814"/>
    <w:rsid w:val="00B30193"/>
    <w:rsid w:val="00B34828"/>
    <w:rsid w:val="00B40C03"/>
    <w:rsid w:val="00B41D71"/>
    <w:rsid w:val="00B465B0"/>
    <w:rsid w:val="00B47B38"/>
    <w:rsid w:val="00B51918"/>
    <w:rsid w:val="00B57473"/>
    <w:rsid w:val="00B57D1D"/>
    <w:rsid w:val="00B64F9F"/>
    <w:rsid w:val="00B6576D"/>
    <w:rsid w:val="00B67E69"/>
    <w:rsid w:val="00B75F00"/>
    <w:rsid w:val="00B771D2"/>
    <w:rsid w:val="00B77C90"/>
    <w:rsid w:val="00B82D78"/>
    <w:rsid w:val="00B85FB7"/>
    <w:rsid w:val="00B909CF"/>
    <w:rsid w:val="00BA154E"/>
    <w:rsid w:val="00BA7051"/>
    <w:rsid w:val="00BB06B5"/>
    <w:rsid w:val="00BB0A69"/>
    <w:rsid w:val="00BB2358"/>
    <w:rsid w:val="00BB3071"/>
    <w:rsid w:val="00BB4A97"/>
    <w:rsid w:val="00BC6928"/>
    <w:rsid w:val="00BC6F4B"/>
    <w:rsid w:val="00BD43F2"/>
    <w:rsid w:val="00BD603B"/>
    <w:rsid w:val="00BF4CA8"/>
    <w:rsid w:val="00C06176"/>
    <w:rsid w:val="00C1084E"/>
    <w:rsid w:val="00C20A4F"/>
    <w:rsid w:val="00C33ED0"/>
    <w:rsid w:val="00C3701E"/>
    <w:rsid w:val="00C40C27"/>
    <w:rsid w:val="00C40D67"/>
    <w:rsid w:val="00C41741"/>
    <w:rsid w:val="00C433AA"/>
    <w:rsid w:val="00C526E8"/>
    <w:rsid w:val="00C56B10"/>
    <w:rsid w:val="00C56FE4"/>
    <w:rsid w:val="00C60E51"/>
    <w:rsid w:val="00C6495C"/>
    <w:rsid w:val="00C723CF"/>
    <w:rsid w:val="00C73127"/>
    <w:rsid w:val="00C869CE"/>
    <w:rsid w:val="00C86C41"/>
    <w:rsid w:val="00C9473D"/>
    <w:rsid w:val="00C95A14"/>
    <w:rsid w:val="00C96CD6"/>
    <w:rsid w:val="00CA0C62"/>
    <w:rsid w:val="00CA2A3E"/>
    <w:rsid w:val="00CA584A"/>
    <w:rsid w:val="00CA7468"/>
    <w:rsid w:val="00CB2C9C"/>
    <w:rsid w:val="00CB2EFD"/>
    <w:rsid w:val="00CB381A"/>
    <w:rsid w:val="00CB38E9"/>
    <w:rsid w:val="00CB49A0"/>
    <w:rsid w:val="00CB6C14"/>
    <w:rsid w:val="00CD656B"/>
    <w:rsid w:val="00CD6E38"/>
    <w:rsid w:val="00CD728A"/>
    <w:rsid w:val="00CE075E"/>
    <w:rsid w:val="00CE2238"/>
    <w:rsid w:val="00CE71B8"/>
    <w:rsid w:val="00CF271A"/>
    <w:rsid w:val="00D01F3A"/>
    <w:rsid w:val="00D02122"/>
    <w:rsid w:val="00D02E68"/>
    <w:rsid w:val="00D0372C"/>
    <w:rsid w:val="00D07A15"/>
    <w:rsid w:val="00D07EA6"/>
    <w:rsid w:val="00D16F25"/>
    <w:rsid w:val="00D2000E"/>
    <w:rsid w:val="00D201C5"/>
    <w:rsid w:val="00D2440C"/>
    <w:rsid w:val="00D24844"/>
    <w:rsid w:val="00D277D7"/>
    <w:rsid w:val="00D312DB"/>
    <w:rsid w:val="00D319C8"/>
    <w:rsid w:val="00D33B05"/>
    <w:rsid w:val="00D504D3"/>
    <w:rsid w:val="00D56D92"/>
    <w:rsid w:val="00D64D0A"/>
    <w:rsid w:val="00D665F8"/>
    <w:rsid w:val="00D723D8"/>
    <w:rsid w:val="00D731A8"/>
    <w:rsid w:val="00D73956"/>
    <w:rsid w:val="00D762E4"/>
    <w:rsid w:val="00D76B1C"/>
    <w:rsid w:val="00D80A69"/>
    <w:rsid w:val="00D8373E"/>
    <w:rsid w:val="00D86142"/>
    <w:rsid w:val="00D8688E"/>
    <w:rsid w:val="00D9288F"/>
    <w:rsid w:val="00D92CC9"/>
    <w:rsid w:val="00DB318E"/>
    <w:rsid w:val="00DB4F38"/>
    <w:rsid w:val="00DB5DCB"/>
    <w:rsid w:val="00DC019E"/>
    <w:rsid w:val="00DC02D2"/>
    <w:rsid w:val="00DC067C"/>
    <w:rsid w:val="00DC12E6"/>
    <w:rsid w:val="00DC264F"/>
    <w:rsid w:val="00DC2FA4"/>
    <w:rsid w:val="00DC4B2B"/>
    <w:rsid w:val="00DC72F8"/>
    <w:rsid w:val="00DD01FA"/>
    <w:rsid w:val="00DD39C1"/>
    <w:rsid w:val="00DD7F2D"/>
    <w:rsid w:val="00DE1662"/>
    <w:rsid w:val="00DE28BC"/>
    <w:rsid w:val="00DE3750"/>
    <w:rsid w:val="00DE5779"/>
    <w:rsid w:val="00DE5B88"/>
    <w:rsid w:val="00DF1325"/>
    <w:rsid w:val="00E03BBE"/>
    <w:rsid w:val="00E06D27"/>
    <w:rsid w:val="00E13443"/>
    <w:rsid w:val="00E20D49"/>
    <w:rsid w:val="00E2298F"/>
    <w:rsid w:val="00E31668"/>
    <w:rsid w:val="00E36328"/>
    <w:rsid w:val="00E36B61"/>
    <w:rsid w:val="00E41BC9"/>
    <w:rsid w:val="00E4323D"/>
    <w:rsid w:val="00E465C6"/>
    <w:rsid w:val="00E50466"/>
    <w:rsid w:val="00E56DDC"/>
    <w:rsid w:val="00E62BC0"/>
    <w:rsid w:val="00E65642"/>
    <w:rsid w:val="00E9303F"/>
    <w:rsid w:val="00EA2A0C"/>
    <w:rsid w:val="00EA3AC6"/>
    <w:rsid w:val="00EA6EBC"/>
    <w:rsid w:val="00EA78E8"/>
    <w:rsid w:val="00EB0C40"/>
    <w:rsid w:val="00EB2D9C"/>
    <w:rsid w:val="00EB50EB"/>
    <w:rsid w:val="00EC0829"/>
    <w:rsid w:val="00EC47B6"/>
    <w:rsid w:val="00EC4F0B"/>
    <w:rsid w:val="00ED3263"/>
    <w:rsid w:val="00ED3A40"/>
    <w:rsid w:val="00ED5E4D"/>
    <w:rsid w:val="00ED6DC3"/>
    <w:rsid w:val="00EE5439"/>
    <w:rsid w:val="00EE6E89"/>
    <w:rsid w:val="00EF15A7"/>
    <w:rsid w:val="00EF1733"/>
    <w:rsid w:val="00EF3A01"/>
    <w:rsid w:val="00EF5289"/>
    <w:rsid w:val="00EF5302"/>
    <w:rsid w:val="00EF601E"/>
    <w:rsid w:val="00F03F2A"/>
    <w:rsid w:val="00F12118"/>
    <w:rsid w:val="00F14E12"/>
    <w:rsid w:val="00F25DEA"/>
    <w:rsid w:val="00F2771B"/>
    <w:rsid w:val="00F5144C"/>
    <w:rsid w:val="00F51DEF"/>
    <w:rsid w:val="00F628DD"/>
    <w:rsid w:val="00F7240E"/>
    <w:rsid w:val="00F74148"/>
    <w:rsid w:val="00F81781"/>
    <w:rsid w:val="00F84CD9"/>
    <w:rsid w:val="00F86A47"/>
    <w:rsid w:val="00F92A0C"/>
    <w:rsid w:val="00F94AF7"/>
    <w:rsid w:val="00FA34F9"/>
    <w:rsid w:val="00FA40C4"/>
    <w:rsid w:val="00FA4893"/>
    <w:rsid w:val="00FA55A4"/>
    <w:rsid w:val="00FB0902"/>
    <w:rsid w:val="00FB154D"/>
    <w:rsid w:val="00FB2656"/>
    <w:rsid w:val="00FB4C2A"/>
    <w:rsid w:val="00FB55D9"/>
    <w:rsid w:val="00FC2375"/>
    <w:rsid w:val="00FC5212"/>
    <w:rsid w:val="00FC7545"/>
    <w:rsid w:val="00FD1616"/>
    <w:rsid w:val="00FE14C1"/>
    <w:rsid w:val="00FE1ADB"/>
    <w:rsid w:val="00FE7D16"/>
    <w:rsid w:val="00FF04E5"/>
    <w:rsid w:val="00FF19CF"/>
    <w:rsid w:val="00FF3641"/>
    <w:rsid w:val="00FF4594"/>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27"/>
    <w:rPr>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6645"/>
    <w:pPr>
      <w:tabs>
        <w:tab w:val="center" w:pos="4536"/>
        <w:tab w:val="right" w:pos="9072"/>
      </w:tabs>
    </w:pPr>
  </w:style>
  <w:style w:type="character" w:customStyle="1" w:styleId="HeaderChar">
    <w:name w:val="Header Char"/>
    <w:basedOn w:val="DefaultParagraphFont"/>
    <w:link w:val="Header"/>
    <w:uiPriority w:val="99"/>
    <w:semiHidden/>
    <w:locked/>
    <w:rsid w:val="00E31668"/>
    <w:rPr>
      <w:rFonts w:cs="Times New Roman"/>
      <w:sz w:val="24"/>
      <w:szCs w:val="24"/>
      <w:lang w:eastAsia="cs-CZ"/>
    </w:rPr>
  </w:style>
  <w:style w:type="paragraph" w:styleId="Footer">
    <w:name w:val="footer"/>
    <w:basedOn w:val="Normal"/>
    <w:link w:val="FooterChar"/>
    <w:uiPriority w:val="99"/>
    <w:rsid w:val="004F6645"/>
    <w:pPr>
      <w:tabs>
        <w:tab w:val="center" w:pos="4536"/>
        <w:tab w:val="right" w:pos="9072"/>
      </w:tabs>
    </w:pPr>
  </w:style>
  <w:style w:type="character" w:customStyle="1" w:styleId="FooterChar">
    <w:name w:val="Footer Char"/>
    <w:basedOn w:val="DefaultParagraphFont"/>
    <w:link w:val="Footer"/>
    <w:uiPriority w:val="99"/>
    <w:semiHidden/>
    <w:locked/>
    <w:rsid w:val="00E31668"/>
    <w:rPr>
      <w:rFonts w:cs="Times New Roman"/>
      <w:sz w:val="24"/>
      <w:szCs w:val="24"/>
      <w:lang w:eastAsia="cs-CZ"/>
    </w:rPr>
  </w:style>
  <w:style w:type="table" w:styleId="TableGrid">
    <w:name w:val="Table Grid"/>
    <w:basedOn w:val="TableNormal"/>
    <w:uiPriority w:val="99"/>
    <w:rsid w:val="00EF52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5F3FA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uiPriority w:val="99"/>
    <w:semiHidden/>
    <w:rsid w:val="00404F07"/>
    <w:rPr>
      <w:sz w:val="20"/>
      <w:szCs w:val="20"/>
      <w:lang w:val="en-GB" w:eastAsia="en-US"/>
    </w:rPr>
  </w:style>
  <w:style w:type="character" w:customStyle="1" w:styleId="FootnoteTextChar">
    <w:name w:val="Footnote Text Char"/>
    <w:basedOn w:val="DefaultParagraphFont"/>
    <w:link w:val="FootnoteText"/>
    <w:uiPriority w:val="99"/>
    <w:semiHidden/>
    <w:locked/>
    <w:rsid w:val="00E31668"/>
    <w:rPr>
      <w:rFonts w:cs="Times New Roman"/>
      <w:sz w:val="20"/>
      <w:szCs w:val="20"/>
      <w:lang w:eastAsia="cs-CZ"/>
    </w:rPr>
  </w:style>
  <w:style w:type="character" w:styleId="FootnoteReference">
    <w:name w:val="footnote reference"/>
    <w:basedOn w:val="DefaultParagraphFont"/>
    <w:uiPriority w:val="99"/>
    <w:semiHidden/>
    <w:rsid w:val="00404F07"/>
    <w:rPr>
      <w:rFonts w:cs="Times New Roman"/>
      <w:vertAlign w:val="superscript"/>
    </w:rPr>
  </w:style>
  <w:style w:type="paragraph" w:styleId="BalloonText">
    <w:name w:val="Balloon Text"/>
    <w:basedOn w:val="Normal"/>
    <w:link w:val="BalloonTextChar"/>
    <w:uiPriority w:val="99"/>
    <w:semiHidden/>
    <w:rsid w:val="00BF4C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668"/>
    <w:rPr>
      <w:rFonts w:cs="Times New Roman"/>
      <w:sz w:val="2"/>
      <w:lang w:eastAsia="cs-CZ"/>
    </w:rPr>
  </w:style>
  <w:style w:type="character" w:styleId="CommentReference">
    <w:name w:val="annotation reference"/>
    <w:basedOn w:val="DefaultParagraphFont"/>
    <w:uiPriority w:val="99"/>
    <w:semiHidden/>
    <w:rsid w:val="00DB318E"/>
    <w:rPr>
      <w:rFonts w:cs="Times New Roman"/>
      <w:sz w:val="16"/>
      <w:szCs w:val="16"/>
    </w:rPr>
  </w:style>
  <w:style w:type="paragraph" w:styleId="CommentText">
    <w:name w:val="annotation text"/>
    <w:basedOn w:val="Normal"/>
    <w:link w:val="CommentTextChar"/>
    <w:uiPriority w:val="99"/>
    <w:semiHidden/>
    <w:rsid w:val="00DB318E"/>
    <w:rPr>
      <w:sz w:val="20"/>
      <w:szCs w:val="20"/>
    </w:rPr>
  </w:style>
  <w:style w:type="character" w:customStyle="1" w:styleId="CommentTextChar">
    <w:name w:val="Comment Text Char"/>
    <w:basedOn w:val="DefaultParagraphFont"/>
    <w:link w:val="CommentText"/>
    <w:uiPriority w:val="99"/>
    <w:semiHidden/>
    <w:locked/>
    <w:rsid w:val="00E31668"/>
    <w:rPr>
      <w:rFonts w:cs="Times New Roman"/>
      <w:sz w:val="20"/>
      <w:szCs w:val="20"/>
      <w:lang w:eastAsia="cs-CZ"/>
    </w:rPr>
  </w:style>
  <w:style w:type="paragraph" w:styleId="CommentSubject">
    <w:name w:val="annotation subject"/>
    <w:basedOn w:val="CommentText"/>
    <w:next w:val="CommentText"/>
    <w:link w:val="CommentSubjectChar"/>
    <w:uiPriority w:val="99"/>
    <w:semiHidden/>
    <w:rsid w:val="00DB318E"/>
    <w:rPr>
      <w:b/>
      <w:bCs/>
    </w:rPr>
  </w:style>
  <w:style w:type="character" w:customStyle="1" w:styleId="CommentSubjectChar">
    <w:name w:val="Comment Subject Char"/>
    <w:basedOn w:val="CommentTextChar"/>
    <w:link w:val="CommentSubject"/>
    <w:uiPriority w:val="99"/>
    <w:semiHidden/>
    <w:locked/>
    <w:rsid w:val="00E31668"/>
    <w:rPr>
      <w:rFonts w:cs="Times New Roman"/>
      <w:b/>
      <w:bCs/>
      <w:sz w:val="20"/>
      <w:szCs w:val="20"/>
      <w:lang w:eastAsia="cs-CZ"/>
    </w:rPr>
  </w:style>
  <w:style w:type="character" w:styleId="Hyperlink">
    <w:name w:val="Hyperlink"/>
    <w:basedOn w:val="DefaultParagraphFont"/>
    <w:uiPriority w:val="99"/>
    <w:rsid w:val="00B40C03"/>
    <w:rPr>
      <w:rFonts w:cs="Times New Roman"/>
      <w:color w:val="0000FF"/>
      <w:u w:val="single"/>
    </w:rPr>
  </w:style>
  <w:style w:type="paragraph" w:styleId="DocumentMap">
    <w:name w:val="Document Map"/>
    <w:basedOn w:val="Normal"/>
    <w:link w:val="DocumentMapChar"/>
    <w:uiPriority w:val="99"/>
    <w:semiHidden/>
    <w:rsid w:val="00994A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31668"/>
    <w:rPr>
      <w:rFonts w:cs="Times New Roman"/>
      <w:sz w:val="2"/>
      <w:lang w:eastAsia="cs-CZ"/>
    </w:rPr>
  </w:style>
  <w:style w:type="character" w:styleId="PageNumber">
    <w:name w:val="page number"/>
    <w:basedOn w:val="DefaultParagraphFont"/>
    <w:uiPriority w:val="99"/>
    <w:rsid w:val="0020190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27"/>
    <w:rPr>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6645"/>
    <w:pPr>
      <w:tabs>
        <w:tab w:val="center" w:pos="4536"/>
        <w:tab w:val="right" w:pos="9072"/>
      </w:tabs>
    </w:pPr>
  </w:style>
  <w:style w:type="character" w:customStyle="1" w:styleId="HeaderChar">
    <w:name w:val="Header Char"/>
    <w:basedOn w:val="DefaultParagraphFont"/>
    <w:link w:val="Header"/>
    <w:uiPriority w:val="99"/>
    <w:semiHidden/>
    <w:locked/>
    <w:rsid w:val="00E31668"/>
    <w:rPr>
      <w:rFonts w:cs="Times New Roman"/>
      <w:sz w:val="24"/>
      <w:szCs w:val="24"/>
      <w:lang w:eastAsia="cs-CZ"/>
    </w:rPr>
  </w:style>
  <w:style w:type="paragraph" w:styleId="Footer">
    <w:name w:val="footer"/>
    <w:basedOn w:val="Normal"/>
    <w:link w:val="FooterChar"/>
    <w:uiPriority w:val="99"/>
    <w:rsid w:val="004F6645"/>
    <w:pPr>
      <w:tabs>
        <w:tab w:val="center" w:pos="4536"/>
        <w:tab w:val="right" w:pos="9072"/>
      </w:tabs>
    </w:pPr>
  </w:style>
  <w:style w:type="character" w:customStyle="1" w:styleId="FooterChar">
    <w:name w:val="Footer Char"/>
    <w:basedOn w:val="DefaultParagraphFont"/>
    <w:link w:val="Footer"/>
    <w:uiPriority w:val="99"/>
    <w:semiHidden/>
    <w:locked/>
    <w:rsid w:val="00E31668"/>
    <w:rPr>
      <w:rFonts w:cs="Times New Roman"/>
      <w:sz w:val="24"/>
      <w:szCs w:val="24"/>
      <w:lang w:eastAsia="cs-CZ"/>
    </w:rPr>
  </w:style>
  <w:style w:type="table" w:styleId="TableGrid">
    <w:name w:val="Table Grid"/>
    <w:basedOn w:val="TableNormal"/>
    <w:uiPriority w:val="99"/>
    <w:rsid w:val="00EF52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5F3FA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uiPriority w:val="99"/>
    <w:semiHidden/>
    <w:rsid w:val="00404F07"/>
    <w:rPr>
      <w:sz w:val="20"/>
      <w:szCs w:val="20"/>
      <w:lang w:val="en-GB" w:eastAsia="en-US"/>
    </w:rPr>
  </w:style>
  <w:style w:type="character" w:customStyle="1" w:styleId="FootnoteTextChar">
    <w:name w:val="Footnote Text Char"/>
    <w:basedOn w:val="DefaultParagraphFont"/>
    <w:link w:val="FootnoteText"/>
    <w:uiPriority w:val="99"/>
    <w:semiHidden/>
    <w:locked/>
    <w:rsid w:val="00E31668"/>
    <w:rPr>
      <w:rFonts w:cs="Times New Roman"/>
      <w:sz w:val="20"/>
      <w:szCs w:val="20"/>
      <w:lang w:eastAsia="cs-CZ"/>
    </w:rPr>
  </w:style>
  <w:style w:type="character" w:styleId="FootnoteReference">
    <w:name w:val="footnote reference"/>
    <w:basedOn w:val="DefaultParagraphFont"/>
    <w:uiPriority w:val="99"/>
    <w:semiHidden/>
    <w:rsid w:val="00404F07"/>
    <w:rPr>
      <w:rFonts w:cs="Times New Roman"/>
      <w:vertAlign w:val="superscript"/>
    </w:rPr>
  </w:style>
  <w:style w:type="paragraph" w:styleId="BalloonText">
    <w:name w:val="Balloon Text"/>
    <w:basedOn w:val="Normal"/>
    <w:link w:val="BalloonTextChar"/>
    <w:uiPriority w:val="99"/>
    <w:semiHidden/>
    <w:rsid w:val="00BF4C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668"/>
    <w:rPr>
      <w:rFonts w:cs="Times New Roman"/>
      <w:sz w:val="2"/>
      <w:lang w:eastAsia="cs-CZ"/>
    </w:rPr>
  </w:style>
  <w:style w:type="character" w:styleId="CommentReference">
    <w:name w:val="annotation reference"/>
    <w:basedOn w:val="DefaultParagraphFont"/>
    <w:uiPriority w:val="99"/>
    <w:semiHidden/>
    <w:rsid w:val="00DB318E"/>
    <w:rPr>
      <w:rFonts w:cs="Times New Roman"/>
      <w:sz w:val="16"/>
      <w:szCs w:val="16"/>
    </w:rPr>
  </w:style>
  <w:style w:type="paragraph" w:styleId="CommentText">
    <w:name w:val="annotation text"/>
    <w:basedOn w:val="Normal"/>
    <w:link w:val="CommentTextChar"/>
    <w:uiPriority w:val="99"/>
    <w:semiHidden/>
    <w:rsid w:val="00DB318E"/>
    <w:rPr>
      <w:sz w:val="20"/>
      <w:szCs w:val="20"/>
    </w:rPr>
  </w:style>
  <w:style w:type="character" w:customStyle="1" w:styleId="CommentTextChar">
    <w:name w:val="Comment Text Char"/>
    <w:basedOn w:val="DefaultParagraphFont"/>
    <w:link w:val="CommentText"/>
    <w:uiPriority w:val="99"/>
    <w:semiHidden/>
    <w:locked/>
    <w:rsid w:val="00E31668"/>
    <w:rPr>
      <w:rFonts w:cs="Times New Roman"/>
      <w:sz w:val="20"/>
      <w:szCs w:val="20"/>
      <w:lang w:eastAsia="cs-CZ"/>
    </w:rPr>
  </w:style>
  <w:style w:type="paragraph" w:styleId="CommentSubject">
    <w:name w:val="annotation subject"/>
    <w:basedOn w:val="CommentText"/>
    <w:next w:val="CommentText"/>
    <w:link w:val="CommentSubjectChar"/>
    <w:uiPriority w:val="99"/>
    <w:semiHidden/>
    <w:rsid w:val="00DB318E"/>
    <w:rPr>
      <w:b/>
      <w:bCs/>
    </w:rPr>
  </w:style>
  <w:style w:type="character" w:customStyle="1" w:styleId="CommentSubjectChar">
    <w:name w:val="Comment Subject Char"/>
    <w:basedOn w:val="CommentTextChar"/>
    <w:link w:val="CommentSubject"/>
    <w:uiPriority w:val="99"/>
    <w:semiHidden/>
    <w:locked/>
    <w:rsid w:val="00E31668"/>
    <w:rPr>
      <w:rFonts w:cs="Times New Roman"/>
      <w:b/>
      <w:bCs/>
      <w:sz w:val="20"/>
      <w:szCs w:val="20"/>
      <w:lang w:eastAsia="cs-CZ"/>
    </w:rPr>
  </w:style>
  <w:style w:type="character" w:styleId="Hyperlink">
    <w:name w:val="Hyperlink"/>
    <w:basedOn w:val="DefaultParagraphFont"/>
    <w:uiPriority w:val="99"/>
    <w:rsid w:val="00B40C03"/>
    <w:rPr>
      <w:rFonts w:cs="Times New Roman"/>
      <w:color w:val="0000FF"/>
      <w:u w:val="single"/>
    </w:rPr>
  </w:style>
  <w:style w:type="paragraph" w:styleId="DocumentMap">
    <w:name w:val="Document Map"/>
    <w:basedOn w:val="Normal"/>
    <w:link w:val="DocumentMapChar"/>
    <w:uiPriority w:val="99"/>
    <w:semiHidden/>
    <w:rsid w:val="00994A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31668"/>
    <w:rPr>
      <w:rFonts w:cs="Times New Roman"/>
      <w:sz w:val="2"/>
      <w:lang w:eastAsia="cs-CZ"/>
    </w:rPr>
  </w:style>
  <w:style w:type="character" w:styleId="PageNumber">
    <w:name w:val="page number"/>
    <w:basedOn w:val="DefaultParagraphFont"/>
    <w:uiPriority w:val="99"/>
    <w:rsid w:val="00201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altinova@donorsforum.s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donorsforum.sk" TargetMode="External"/><Relationship Id="rId10" Type="http://schemas.openxmlformats.org/officeDocument/2006/relationships/hyperlink" Target="mailto:faltinova@donorsforu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1871</Words>
  <Characters>10666</Characters>
  <Application>Microsoft Macintosh Word</Application>
  <DocSecurity>0</DocSecurity>
  <Lines>88</Lines>
  <Paragraphs>25</Paragraphs>
  <ScaleCrop>false</ScaleCrop>
  <Company>Fórum dárců</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dc:title>
  <dc:creator>Zuzana Bartošová</dc:creator>
  <cp:lastModifiedBy>uzivatel</cp:lastModifiedBy>
  <cp:revision>2</cp:revision>
  <cp:lastPrinted>2007-06-28T08:41:00Z</cp:lastPrinted>
  <dcterms:created xsi:type="dcterms:W3CDTF">2014-11-25T06:38:00Z</dcterms:created>
  <dcterms:modified xsi:type="dcterms:W3CDTF">2014-11-25T06:38:00Z</dcterms:modified>
</cp:coreProperties>
</file>